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74D" w:rsidRDefault="00B0074D" w:rsidP="000A259F">
      <w:pPr>
        <w:jc w:val="both"/>
        <w:rPr>
          <w:rFonts w:ascii="Verdana" w:eastAsia="Times New Roman" w:hAnsi="Verdana" w:cs="Helvetica"/>
          <w:b/>
          <w:bCs/>
          <w:sz w:val="20"/>
          <w:szCs w:val="20"/>
          <w:lang w:val="en-GB" w:eastAsia="it-IT"/>
        </w:rPr>
      </w:pPr>
    </w:p>
    <w:p w:rsidR="0051514D" w:rsidRDefault="0051514D" w:rsidP="0051514D">
      <w:pPr>
        <w:jc w:val="both"/>
        <w:rPr>
          <w:rFonts w:ascii="Verdana" w:eastAsia="Times New Roman" w:hAnsi="Verdana"/>
          <w:sz w:val="20"/>
          <w:szCs w:val="20"/>
          <w:lang w:val="en-US" w:eastAsia="es-ES_tradnl"/>
        </w:rPr>
      </w:pPr>
      <w:r>
        <w:rPr>
          <w:rFonts w:ascii="Verdana" w:eastAsia="Times New Roman" w:hAnsi="Verdana" w:cs="Helvetica"/>
          <w:b/>
          <w:bCs/>
          <w:color w:val="333333"/>
          <w:sz w:val="20"/>
          <w:szCs w:val="20"/>
          <w:lang w:val="en-GB" w:eastAsia="it-IT"/>
        </w:rPr>
        <w:t xml:space="preserve">CAD patients with renal insufficiency: insights into their platelet </w:t>
      </w:r>
      <w:proofErr w:type="spellStart"/>
      <w:r>
        <w:rPr>
          <w:rFonts w:ascii="Verdana" w:eastAsia="Times New Roman" w:hAnsi="Verdana" w:cs="Helvetica"/>
          <w:b/>
          <w:bCs/>
          <w:color w:val="333333"/>
          <w:sz w:val="20"/>
          <w:szCs w:val="20"/>
          <w:lang w:val="en-GB" w:eastAsia="it-IT"/>
        </w:rPr>
        <w:t>prothrombotic</w:t>
      </w:r>
      <w:proofErr w:type="spellEnd"/>
      <w:r>
        <w:rPr>
          <w:rFonts w:ascii="Verdana" w:eastAsia="Times New Roman" w:hAnsi="Verdana" w:cs="Helvetica"/>
          <w:b/>
          <w:bCs/>
          <w:color w:val="333333"/>
          <w:sz w:val="20"/>
          <w:szCs w:val="20"/>
          <w:lang w:val="en-GB" w:eastAsia="it-IT"/>
        </w:rPr>
        <w:t xml:space="preserve">, </w:t>
      </w:r>
      <w:proofErr w:type="spellStart"/>
      <w:r>
        <w:rPr>
          <w:rFonts w:ascii="Verdana" w:eastAsia="Times New Roman" w:hAnsi="Verdana" w:cs="Helvetica"/>
          <w:b/>
          <w:bCs/>
          <w:color w:val="333333"/>
          <w:sz w:val="20"/>
          <w:szCs w:val="20"/>
          <w:lang w:val="en-GB" w:eastAsia="it-IT"/>
        </w:rPr>
        <w:t>transcriptomic</w:t>
      </w:r>
      <w:proofErr w:type="spellEnd"/>
      <w:r>
        <w:rPr>
          <w:rFonts w:ascii="Verdana" w:eastAsia="Times New Roman" w:hAnsi="Verdana" w:cs="Helvetica"/>
          <w:b/>
          <w:bCs/>
          <w:color w:val="333333"/>
          <w:sz w:val="20"/>
          <w:szCs w:val="20"/>
          <w:lang w:val="en-GB" w:eastAsia="it-IT"/>
        </w:rPr>
        <w:t xml:space="preserve"> and proteomic profile</w:t>
      </w:r>
    </w:p>
    <w:p w:rsidR="0061207A" w:rsidRPr="0051514D" w:rsidRDefault="0061207A" w:rsidP="0061207A">
      <w:pPr>
        <w:jc w:val="both"/>
        <w:rPr>
          <w:rFonts w:ascii="Verdana" w:eastAsia="Times New Roman" w:hAnsi="Verdana" w:cs="Helvetica"/>
          <w:b/>
          <w:bCs/>
          <w:color w:val="FF0000"/>
          <w:sz w:val="20"/>
          <w:szCs w:val="20"/>
          <w:lang w:val="en-US" w:eastAsia="it-IT"/>
        </w:rPr>
      </w:pPr>
    </w:p>
    <w:p w:rsidR="00002B5D" w:rsidRPr="00002B5D" w:rsidRDefault="00002B5D" w:rsidP="00002B5D">
      <w:pPr>
        <w:shd w:val="clear" w:color="auto" w:fill="F5F5F5"/>
        <w:spacing w:after="150" w:line="300" w:lineRule="atLeast"/>
        <w:rPr>
          <w:rFonts w:ascii="Verdana" w:eastAsia="Times New Roman" w:hAnsi="Verdana" w:cs="Helvetica"/>
          <w:color w:val="333333"/>
          <w:sz w:val="20"/>
          <w:szCs w:val="20"/>
          <w:lang w:eastAsia="it-IT"/>
        </w:rPr>
      </w:pPr>
      <w:r w:rsidRPr="00002B5D">
        <w:rPr>
          <w:rFonts w:ascii="Verdana" w:eastAsia="Times New Roman" w:hAnsi="Verdana" w:cs="Helvetica"/>
          <w:color w:val="333333"/>
          <w:sz w:val="20"/>
          <w:szCs w:val="20"/>
          <w:u w:val="single"/>
          <w:lang w:eastAsia="it-IT"/>
        </w:rPr>
        <w:t>P. Canzano</w:t>
      </w:r>
      <w:r w:rsidRPr="00002B5D">
        <w:rPr>
          <w:rFonts w:ascii="Verdana" w:eastAsia="Times New Roman" w:hAnsi="Verdana" w:cs="Helvetica"/>
          <w:color w:val="333333"/>
          <w:sz w:val="20"/>
          <w:szCs w:val="20"/>
          <w:u w:val="single"/>
          <w:vertAlign w:val="superscript"/>
          <w:lang w:eastAsia="it-IT"/>
        </w:rPr>
        <w:t>1</w:t>
      </w:r>
      <w:r w:rsidRPr="00002B5D">
        <w:rPr>
          <w:rFonts w:ascii="Verdana" w:eastAsia="Times New Roman" w:hAnsi="Verdana" w:cs="Helvetica"/>
          <w:color w:val="333333"/>
          <w:sz w:val="20"/>
          <w:szCs w:val="20"/>
          <w:lang w:eastAsia="it-IT"/>
        </w:rPr>
        <w:t>, M. Brambilla</w:t>
      </w:r>
      <w:r w:rsidRPr="00002B5D">
        <w:rPr>
          <w:rFonts w:ascii="Verdana" w:eastAsia="Times New Roman" w:hAnsi="Verdana" w:cs="Helvetica"/>
          <w:color w:val="333333"/>
          <w:sz w:val="20"/>
          <w:szCs w:val="20"/>
          <w:vertAlign w:val="superscript"/>
          <w:lang w:eastAsia="it-IT"/>
        </w:rPr>
        <w:t>1</w:t>
      </w:r>
      <w:r w:rsidRPr="00002B5D">
        <w:rPr>
          <w:rFonts w:ascii="Verdana" w:eastAsia="Times New Roman" w:hAnsi="Verdana" w:cs="Helvetica"/>
          <w:color w:val="333333"/>
          <w:sz w:val="20"/>
          <w:szCs w:val="20"/>
          <w:lang w:eastAsia="it-IT"/>
        </w:rPr>
        <w:t>, M. Brioschi</w:t>
      </w:r>
      <w:r w:rsidRPr="00002B5D">
        <w:rPr>
          <w:rFonts w:ascii="Verdana" w:eastAsia="Times New Roman" w:hAnsi="Verdana" w:cs="Helvetica"/>
          <w:color w:val="333333"/>
          <w:sz w:val="20"/>
          <w:szCs w:val="20"/>
          <w:vertAlign w:val="superscript"/>
          <w:lang w:eastAsia="it-IT"/>
        </w:rPr>
        <w:t>1</w:t>
      </w:r>
      <w:r w:rsidRPr="00002B5D">
        <w:rPr>
          <w:rFonts w:ascii="Verdana" w:eastAsia="Times New Roman" w:hAnsi="Verdana" w:cs="Helvetica"/>
          <w:color w:val="333333"/>
          <w:sz w:val="20"/>
          <w:szCs w:val="20"/>
          <w:lang w:eastAsia="it-IT"/>
        </w:rPr>
        <w:t>, L. Piacentini</w:t>
      </w:r>
      <w:r w:rsidRPr="00002B5D">
        <w:rPr>
          <w:rFonts w:ascii="Verdana" w:eastAsia="Times New Roman" w:hAnsi="Verdana" w:cs="Helvetica"/>
          <w:color w:val="333333"/>
          <w:sz w:val="20"/>
          <w:szCs w:val="20"/>
          <w:vertAlign w:val="superscript"/>
          <w:lang w:eastAsia="it-IT"/>
        </w:rPr>
        <w:t>1</w:t>
      </w:r>
      <w:r w:rsidRPr="00002B5D">
        <w:rPr>
          <w:rFonts w:ascii="Verdana" w:eastAsia="Times New Roman" w:hAnsi="Verdana" w:cs="Helvetica"/>
          <w:color w:val="333333"/>
          <w:sz w:val="20"/>
          <w:szCs w:val="20"/>
          <w:lang w:eastAsia="it-IT"/>
        </w:rPr>
        <w:t>, L. Rossetti</w:t>
      </w:r>
      <w:r w:rsidRPr="00002B5D">
        <w:rPr>
          <w:rFonts w:ascii="Verdana" w:eastAsia="Times New Roman" w:hAnsi="Verdana" w:cs="Helvetica"/>
          <w:color w:val="333333"/>
          <w:sz w:val="20"/>
          <w:szCs w:val="20"/>
          <w:vertAlign w:val="superscript"/>
          <w:lang w:eastAsia="it-IT"/>
        </w:rPr>
        <w:t>1</w:t>
      </w:r>
      <w:r w:rsidRPr="00002B5D">
        <w:rPr>
          <w:rFonts w:ascii="Verdana" w:eastAsia="Times New Roman" w:hAnsi="Verdana" w:cs="Helvetica"/>
          <w:color w:val="333333"/>
          <w:sz w:val="20"/>
          <w:szCs w:val="20"/>
          <w:lang w:eastAsia="it-IT"/>
        </w:rPr>
        <w:t>, GC. Marenzi</w:t>
      </w:r>
      <w:r w:rsidRPr="00002B5D">
        <w:rPr>
          <w:rFonts w:ascii="Verdana" w:eastAsia="Times New Roman" w:hAnsi="Verdana" w:cs="Helvetica"/>
          <w:color w:val="333333"/>
          <w:sz w:val="20"/>
          <w:szCs w:val="20"/>
          <w:vertAlign w:val="superscript"/>
          <w:lang w:eastAsia="it-IT"/>
        </w:rPr>
        <w:t>1</w:t>
      </w:r>
      <w:r w:rsidRPr="00002B5D">
        <w:rPr>
          <w:rFonts w:ascii="Verdana" w:eastAsia="Times New Roman" w:hAnsi="Verdana" w:cs="Helvetica"/>
          <w:color w:val="333333"/>
          <w:sz w:val="20"/>
          <w:szCs w:val="20"/>
          <w:lang w:eastAsia="it-IT"/>
        </w:rPr>
        <w:t>, C. Banfi</w:t>
      </w:r>
      <w:r w:rsidRPr="00002B5D">
        <w:rPr>
          <w:rFonts w:ascii="Verdana" w:eastAsia="Times New Roman" w:hAnsi="Verdana" w:cs="Helvetica"/>
          <w:color w:val="333333"/>
          <w:sz w:val="20"/>
          <w:szCs w:val="20"/>
          <w:vertAlign w:val="superscript"/>
          <w:lang w:eastAsia="it-IT"/>
        </w:rPr>
        <w:t>1</w:t>
      </w:r>
      <w:r w:rsidRPr="00002B5D">
        <w:rPr>
          <w:rFonts w:ascii="Verdana" w:eastAsia="Times New Roman" w:hAnsi="Verdana" w:cs="Helvetica"/>
          <w:color w:val="333333"/>
          <w:sz w:val="20"/>
          <w:szCs w:val="20"/>
          <w:lang w:eastAsia="it-IT"/>
        </w:rPr>
        <w:t>, G. Teruzzi</w:t>
      </w:r>
      <w:r w:rsidRPr="00002B5D">
        <w:rPr>
          <w:rFonts w:ascii="Verdana" w:eastAsia="Times New Roman" w:hAnsi="Verdana" w:cs="Helvetica"/>
          <w:color w:val="333333"/>
          <w:sz w:val="20"/>
          <w:szCs w:val="20"/>
          <w:vertAlign w:val="superscript"/>
          <w:lang w:eastAsia="it-IT"/>
        </w:rPr>
        <w:t>1</w:t>
      </w:r>
      <w:r w:rsidRPr="00002B5D">
        <w:rPr>
          <w:rFonts w:ascii="Verdana" w:eastAsia="Times New Roman" w:hAnsi="Verdana" w:cs="Helvetica"/>
          <w:color w:val="333333"/>
          <w:sz w:val="20"/>
          <w:szCs w:val="20"/>
          <w:lang w:eastAsia="it-IT"/>
        </w:rPr>
        <w:t>, E. Bono</w:t>
      </w:r>
      <w:r w:rsidRPr="00002B5D">
        <w:rPr>
          <w:rFonts w:ascii="Verdana" w:eastAsia="Times New Roman" w:hAnsi="Verdana" w:cs="Helvetica"/>
          <w:color w:val="333333"/>
          <w:sz w:val="20"/>
          <w:szCs w:val="20"/>
          <w:vertAlign w:val="superscript"/>
          <w:lang w:eastAsia="it-IT"/>
        </w:rPr>
        <w:t>1</w:t>
      </w:r>
      <w:r w:rsidRPr="00002B5D">
        <w:rPr>
          <w:rFonts w:ascii="Verdana" w:eastAsia="Times New Roman" w:hAnsi="Verdana" w:cs="Helvetica"/>
          <w:color w:val="333333"/>
          <w:sz w:val="20"/>
          <w:szCs w:val="20"/>
          <w:lang w:eastAsia="it-IT"/>
        </w:rPr>
        <w:t>, D. Trabattoni</w:t>
      </w:r>
      <w:r w:rsidRPr="00002B5D">
        <w:rPr>
          <w:rFonts w:ascii="Verdana" w:eastAsia="Times New Roman" w:hAnsi="Verdana" w:cs="Helvetica"/>
          <w:color w:val="333333"/>
          <w:sz w:val="20"/>
          <w:szCs w:val="20"/>
          <w:vertAlign w:val="superscript"/>
          <w:lang w:eastAsia="it-IT"/>
        </w:rPr>
        <w:t>1</w:t>
      </w:r>
      <w:r w:rsidRPr="00002B5D">
        <w:rPr>
          <w:rFonts w:ascii="Verdana" w:eastAsia="Times New Roman" w:hAnsi="Verdana" w:cs="Helvetica"/>
          <w:color w:val="333333"/>
          <w:sz w:val="20"/>
          <w:szCs w:val="20"/>
          <w:lang w:eastAsia="it-IT"/>
        </w:rPr>
        <w:t>, G.I. Colombo</w:t>
      </w:r>
      <w:r w:rsidRPr="00002B5D">
        <w:rPr>
          <w:rFonts w:ascii="Verdana" w:eastAsia="Times New Roman" w:hAnsi="Verdana" w:cs="Helvetica"/>
          <w:color w:val="333333"/>
          <w:sz w:val="20"/>
          <w:szCs w:val="20"/>
          <w:vertAlign w:val="superscript"/>
          <w:lang w:eastAsia="it-IT"/>
        </w:rPr>
        <w:t>1</w:t>
      </w:r>
      <w:r w:rsidRPr="00002B5D">
        <w:rPr>
          <w:rFonts w:ascii="Verdana" w:eastAsia="Times New Roman" w:hAnsi="Verdana" w:cs="Helvetica"/>
          <w:color w:val="333333"/>
          <w:sz w:val="20"/>
          <w:szCs w:val="20"/>
          <w:lang w:eastAsia="it-IT"/>
        </w:rPr>
        <w:t>, M. De Metrio</w:t>
      </w:r>
      <w:r w:rsidRPr="00002B5D">
        <w:rPr>
          <w:rFonts w:ascii="Verdana" w:eastAsia="Times New Roman" w:hAnsi="Verdana" w:cs="Helvetica"/>
          <w:color w:val="333333"/>
          <w:sz w:val="20"/>
          <w:szCs w:val="20"/>
          <w:vertAlign w:val="superscript"/>
          <w:lang w:eastAsia="it-IT"/>
        </w:rPr>
        <w:t>1</w:t>
      </w:r>
      <w:r w:rsidRPr="00002B5D">
        <w:rPr>
          <w:rFonts w:ascii="Verdana" w:eastAsia="Times New Roman" w:hAnsi="Verdana" w:cs="Helvetica"/>
          <w:color w:val="333333"/>
          <w:sz w:val="20"/>
          <w:szCs w:val="20"/>
          <w:lang w:eastAsia="it-IT"/>
        </w:rPr>
        <w:t>, A. Bartorelli</w:t>
      </w:r>
      <w:r w:rsidRPr="00002B5D">
        <w:rPr>
          <w:rFonts w:ascii="Verdana" w:eastAsia="Times New Roman" w:hAnsi="Verdana" w:cs="Helvetica"/>
          <w:color w:val="333333"/>
          <w:sz w:val="20"/>
          <w:szCs w:val="20"/>
          <w:vertAlign w:val="superscript"/>
          <w:lang w:eastAsia="it-IT"/>
        </w:rPr>
        <w:t>1</w:t>
      </w:r>
      <w:r w:rsidRPr="00002B5D">
        <w:rPr>
          <w:rFonts w:ascii="Verdana" w:eastAsia="Times New Roman" w:hAnsi="Verdana" w:cs="Helvetica"/>
          <w:color w:val="333333"/>
          <w:sz w:val="20"/>
          <w:szCs w:val="20"/>
          <w:lang w:eastAsia="it-IT"/>
        </w:rPr>
        <w:t>, E. Tremoli</w:t>
      </w:r>
      <w:r w:rsidRPr="00002B5D">
        <w:rPr>
          <w:rFonts w:ascii="Verdana" w:eastAsia="Times New Roman" w:hAnsi="Verdana" w:cs="Helvetica"/>
          <w:color w:val="333333"/>
          <w:sz w:val="20"/>
          <w:szCs w:val="20"/>
          <w:vertAlign w:val="superscript"/>
          <w:lang w:eastAsia="it-IT"/>
        </w:rPr>
        <w:t>1,2</w:t>
      </w:r>
      <w:r w:rsidRPr="00002B5D">
        <w:rPr>
          <w:rFonts w:ascii="Verdana" w:eastAsia="Times New Roman" w:hAnsi="Verdana" w:cs="Helvetica"/>
          <w:color w:val="333333"/>
          <w:sz w:val="20"/>
          <w:szCs w:val="20"/>
          <w:lang w:eastAsia="it-IT"/>
        </w:rPr>
        <w:t>, M. Camera</w:t>
      </w:r>
      <w:r w:rsidRPr="00002B5D">
        <w:rPr>
          <w:rFonts w:ascii="Verdana" w:eastAsia="Times New Roman" w:hAnsi="Verdana" w:cs="Helvetica"/>
          <w:color w:val="333333"/>
          <w:sz w:val="20"/>
          <w:szCs w:val="20"/>
          <w:vertAlign w:val="superscript"/>
          <w:lang w:eastAsia="it-IT"/>
        </w:rPr>
        <w:t>1,2</w:t>
      </w:r>
      <w:r w:rsidRPr="00002B5D">
        <w:rPr>
          <w:rFonts w:ascii="Verdana" w:eastAsia="Times New Roman" w:hAnsi="Verdana" w:cs="Helvetica"/>
          <w:color w:val="333333"/>
          <w:sz w:val="20"/>
          <w:szCs w:val="20"/>
          <w:lang w:eastAsia="it-IT"/>
        </w:rPr>
        <w:t>.</w:t>
      </w:r>
    </w:p>
    <w:p w:rsidR="00002B5D" w:rsidRPr="00002B5D" w:rsidRDefault="00002B5D" w:rsidP="00002B5D">
      <w:pPr>
        <w:shd w:val="clear" w:color="auto" w:fill="F5F5F5"/>
        <w:spacing w:after="150" w:line="300" w:lineRule="atLeast"/>
        <w:rPr>
          <w:rFonts w:ascii="Verdana" w:eastAsia="Times New Roman" w:hAnsi="Verdana" w:cs="Helvetica"/>
          <w:color w:val="333333"/>
          <w:sz w:val="20"/>
          <w:szCs w:val="20"/>
          <w:lang w:eastAsia="it-IT"/>
        </w:rPr>
      </w:pPr>
    </w:p>
    <w:p w:rsidR="00002B5D" w:rsidRPr="00002B5D" w:rsidRDefault="00002B5D" w:rsidP="00002B5D">
      <w:pPr>
        <w:shd w:val="clear" w:color="auto" w:fill="F5F5F5"/>
        <w:spacing w:line="300" w:lineRule="atLeast"/>
        <w:rPr>
          <w:rFonts w:ascii="Verdana" w:eastAsia="Times New Roman" w:hAnsi="Verdana" w:cs="Helvetica"/>
          <w:color w:val="333333"/>
          <w:sz w:val="20"/>
          <w:szCs w:val="20"/>
          <w:lang w:eastAsia="it-IT"/>
        </w:rPr>
      </w:pPr>
      <w:r w:rsidRPr="00002B5D">
        <w:rPr>
          <w:rFonts w:ascii="Verdana" w:eastAsia="Times New Roman" w:hAnsi="Verdana" w:cs="Helvetica"/>
          <w:color w:val="333333"/>
          <w:sz w:val="20"/>
          <w:szCs w:val="20"/>
          <w:vertAlign w:val="superscript"/>
          <w:lang w:eastAsia="it-IT"/>
        </w:rPr>
        <w:t>1</w:t>
      </w:r>
      <w:r w:rsidRPr="00002B5D">
        <w:rPr>
          <w:rFonts w:ascii="Verdana" w:eastAsia="Times New Roman" w:hAnsi="Verdana" w:cs="Helvetica"/>
          <w:color w:val="333333"/>
          <w:sz w:val="20"/>
          <w:szCs w:val="20"/>
          <w:lang w:eastAsia="it-IT"/>
        </w:rPr>
        <w:t xml:space="preserve"> Centro Cardiologico </w:t>
      </w:r>
      <w:proofErr w:type="spellStart"/>
      <w:r w:rsidRPr="00002B5D">
        <w:rPr>
          <w:rFonts w:ascii="Verdana" w:eastAsia="Times New Roman" w:hAnsi="Verdana" w:cs="Helvetica"/>
          <w:color w:val="333333"/>
          <w:sz w:val="20"/>
          <w:szCs w:val="20"/>
          <w:lang w:eastAsia="it-IT"/>
        </w:rPr>
        <w:t>Monzino</w:t>
      </w:r>
      <w:proofErr w:type="spellEnd"/>
      <w:r w:rsidRPr="00002B5D">
        <w:rPr>
          <w:rFonts w:ascii="Verdana" w:eastAsia="Times New Roman" w:hAnsi="Verdana" w:cs="Helvetica"/>
          <w:color w:val="333333"/>
          <w:sz w:val="20"/>
          <w:szCs w:val="20"/>
          <w:lang w:eastAsia="it-IT"/>
        </w:rPr>
        <w:t xml:space="preserve"> IRCCS</w:t>
      </w:r>
    </w:p>
    <w:p w:rsidR="00002B5D" w:rsidRDefault="00002B5D" w:rsidP="00002B5D">
      <w:pPr>
        <w:shd w:val="clear" w:color="auto" w:fill="F5F5F5"/>
        <w:spacing w:line="300" w:lineRule="atLeast"/>
        <w:rPr>
          <w:rFonts w:ascii="Verdana" w:eastAsia="Times New Roman" w:hAnsi="Verdana" w:cs="Helvetica"/>
          <w:color w:val="333333"/>
          <w:sz w:val="20"/>
          <w:szCs w:val="20"/>
          <w:lang w:eastAsia="it-IT"/>
        </w:rPr>
      </w:pPr>
      <w:r w:rsidRPr="00002B5D">
        <w:rPr>
          <w:rFonts w:ascii="Verdana" w:eastAsia="Times New Roman" w:hAnsi="Verdana" w:cs="Helvetica"/>
          <w:color w:val="333333"/>
          <w:sz w:val="20"/>
          <w:szCs w:val="20"/>
          <w:vertAlign w:val="superscript"/>
          <w:lang w:eastAsia="it-IT"/>
        </w:rPr>
        <w:t xml:space="preserve">2 </w:t>
      </w:r>
      <w:proofErr w:type="spellStart"/>
      <w:r w:rsidRPr="00002B5D">
        <w:rPr>
          <w:rFonts w:ascii="Verdana" w:eastAsia="Times New Roman" w:hAnsi="Verdana" w:cs="Helvetica"/>
          <w:color w:val="333333"/>
          <w:sz w:val="20"/>
          <w:szCs w:val="20"/>
          <w:lang w:eastAsia="it-IT"/>
        </w:rPr>
        <w:t>Dept</w:t>
      </w:r>
      <w:proofErr w:type="spellEnd"/>
      <w:r w:rsidRPr="00002B5D">
        <w:rPr>
          <w:rFonts w:ascii="Verdana" w:eastAsia="Times New Roman" w:hAnsi="Verdana" w:cs="Helvetica"/>
          <w:color w:val="333333"/>
          <w:sz w:val="20"/>
          <w:szCs w:val="20"/>
          <w:lang w:eastAsia="it-IT"/>
        </w:rPr>
        <w:t xml:space="preserve">. </w:t>
      </w:r>
      <w:proofErr w:type="spellStart"/>
      <w:r w:rsidRPr="00002B5D">
        <w:rPr>
          <w:rFonts w:ascii="Verdana" w:eastAsia="Times New Roman" w:hAnsi="Verdana" w:cs="Helvetica"/>
          <w:color w:val="333333"/>
          <w:sz w:val="20"/>
          <w:szCs w:val="20"/>
          <w:lang w:eastAsia="it-IT"/>
        </w:rPr>
        <w:t>of</w:t>
      </w:r>
      <w:proofErr w:type="spellEnd"/>
      <w:r w:rsidRPr="00002B5D">
        <w:rPr>
          <w:rFonts w:ascii="Verdana" w:eastAsia="Times New Roman" w:hAnsi="Verdana" w:cs="Helvetica"/>
          <w:color w:val="333333"/>
          <w:sz w:val="20"/>
          <w:szCs w:val="20"/>
          <w:lang w:eastAsia="it-IT"/>
        </w:rPr>
        <w:t xml:space="preserve"> </w:t>
      </w:r>
      <w:proofErr w:type="spellStart"/>
      <w:r w:rsidRPr="00002B5D">
        <w:rPr>
          <w:rFonts w:ascii="Verdana" w:eastAsia="Times New Roman" w:hAnsi="Verdana" w:cs="Helvetica"/>
          <w:color w:val="333333"/>
          <w:sz w:val="20"/>
          <w:szCs w:val="20"/>
          <w:lang w:eastAsia="it-IT"/>
        </w:rPr>
        <w:t>Pharmacological</w:t>
      </w:r>
      <w:proofErr w:type="spellEnd"/>
      <w:r w:rsidRPr="00002B5D">
        <w:rPr>
          <w:rFonts w:ascii="Verdana" w:eastAsia="Times New Roman" w:hAnsi="Verdana" w:cs="Helvetica"/>
          <w:color w:val="333333"/>
          <w:sz w:val="20"/>
          <w:szCs w:val="20"/>
          <w:lang w:eastAsia="it-IT"/>
        </w:rPr>
        <w:t xml:space="preserve"> and </w:t>
      </w:r>
      <w:proofErr w:type="spellStart"/>
      <w:r w:rsidRPr="00002B5D">
        <w:rPr>
          <w:rFonts w:ascii="Verdana" w:eastAsia="Times New Roman" w:hAnsi="Verdana" w:cs="Helvetica"/>
          <w:color w:val="333333"/>
          <w:sz w:val="20"/>
          <w:szCs w:val="20"/>
          <w:lang w:eastAsia="it-IT"/>
        </w:rPr>
        <w:t>Biomolecular</w:t>
      </w:r>
      <w:proofErr w:type="spellEnd"/>
      <w:r w:rsidRPr="00002B5D">
        <w:rPr>
          <w:rFonts w:ascii="Verdana" w:eastAsia="Times New Roman" w:hAnsi="Verdana" w:cs="Helvetica"/>
          <w:color w:val="333333"/>
          <w:sz w:val="20"/>
          <w:szCs w:val="20"/>
          <w:lang w:eastAsia="it-IT"/>
        </w:rPr>
        <w:t xml:space="preserve"> </w:t>
      </w:r>
      <w:proofErr w:type="spellStart"/>
      <w:r w:rsidRPr="00002B5D">
        <w:rPr>
          <w:rFonts w:ascii="Verdana" w:eastAsia="Times New Roman" w:hAnsi="Verdana" w:cs="Helvetica"/>
          <w:color w:val="333333"/>
          <w:sz w:val="20"/>
          <w:szCs w:val="20"/>
          <w:lang w:eastAsia="it-IT"/>
        </w:rPr>
        <w:t>Sciences</w:t>
      </w:r>
      <w:proofErr w:type="spellEnd"/>
      <w:r w:rsidRPr="00002B5D">
        <w:rPr>
          <w:rFonts w:ascii="Verdana" w:eastAsia="Times New Roman" w:hAnsi="Verdana" w:cs="Helvetica"/>
          <w:color w:val="333333"/>
          <w:sz w:val="20"/>
          <w:szCs w:val="20"/>
          <w:lang w:eastAsia="it-IT"/>
        </w:rPr>
        <w:t>, Università degli Studi di Milano, Milan, Italy</w:t>
      </w:r>
    </w:p>
    <w:p w:rsidR="00B0074D" w:rsidRPr="00002B5D" w:rsidRDefault="00B0074D" w:rsidP="00002B5D">
      <w:pPr>
        <w:shd w:val="clear" w:color="auto" w:fill="F5F5F5"/>
        <w:spacing w:line="300" w:lineRule="atLeast"/>
        <w:rPr>
          <w:rFonts w:ascii="Verdana" w:eastAsia="Times New Roman" w:hAnsi="Verdana" w:cs="Helvetica"/>
          <w:color w:val="333333"/>
          <w:sz w:val="20"/>
          <w:szCs w:val="20"/>
          <w:lang w:eastAsia="it-IT"/>
        </w:rPr>
      </w:pPr>
    </w:p>
    <w:p w:rsidR="0051514D" w:rsidRPr="002B74C1" w:rsidRDefault="00DE3E03" w:rsidP="0051514D">
      <w:pPr>
        <w:rPr>
          <w:rFonts w:ascii="Verdana" w:eastAsia="Times New Roman" w:hAnsi="Verdana"/>
          <w:sz w:val="20"/>
          <w:szCs w:val="20"/>
          <w:lang w:val="en-US" w:eastAsia="es-ES_tradnl"/>
        </w:rPr>
      </w:pPr>
      <w:r w:rsidRPr="002B74C1">
        <w:rPr>
          <w:rFonts w:ascii="Verdana" w:eastAsia="Times New Roman" w:hAnsi="Verdana"/>
          <w:sz w:val="20"/>
          <w:szCs w:val="20"/>
          <w:lang w:val="en-US" w:eastAsia="es-ES_tradnl"/>
        </w:rPr>
        <w:t>Patients with</w:t>
      </w:r>
      <w:r w:rsidR="000823A3" w:rsidRPr="002B74C1">
        <w:rPr>
          <w:rFonts w:ascii="Verdana" w:eastAsia="Times New Roman" w:hAnsi="Verdana"/>
          <w:sz w:val="20"/>
          <w:szCs w:val="20"/>
          <w:lang w:val="en-US" w:eastAsia="es-ES_tradnl"/>
        </w:rPr>
        <w:t xml:space="preserve"> renal insufficiency</w:t>
      </w:r>
      <w:r w:rsidRPr="002B74C1">
        <w:rPr>
          <w:rFonts w:ascii="Verdana" w:eastAsia="Times New Roman" w:hAnsi="Verdana"/>
          <w:sz w:val="20"/>
          <w:szCs w:val="20"/>
          <w:lang w:val="en-US" w:eastAsia="es-ES_tradnl"/>
        </w:rPr>
        <w:t xml:space="preserve"> (</w:t>
      </w:r>
      <w:r w:rsidR="000823A3" w:rsidRPr="002B74C1">
        <w:rPr>
          <w:rFonts w:ascii="Verdana" w:eastAsia="Times New Roman" w:hAnsi="Verdana"/>
          <w:sz w:val="20"/>
          <w:szCs w:val="20"/>
          <w:lang w:val="en-US" w:eastAsia="es-ES_tradnl"/>
        </w:rPr>
        <w:t>RI</w:t>
      </w:r>
      <w:r w:rsidRPr="002B74C1">
        <w:rPr>
          <w:rFonts w:ascii="Verdana" w:eastAsia="Times New Roman" w:hAnsi="Verdana"/>
          <w:sz w:val="20"/>
          <w:szCs w:val="20"/>
          <w:lang w:val="en-US" w:eastAsia="es-ES_tradnl"/>
        </w:rPr>
        <w:t xml:space="preserve">) </w:t>
      </w:r>
      <w:r w:rsidR="000823A3" w:rsidRPr="002B74C1">
        <w:rPr>
          <w:rFonts w:ascii="Verdana" w:eastAsia="Times New Roman" w:hAnsi="Verdana"/>
          <w:sz w:val="20"/>
          <w:szCs w:val="20"/>
          <w:lang w:val="en-US" w:eastAsia="es-ES_tradnl"/>
        </w:rPr>
        <w:t>present</w:t>
      </w:r>
      <w:r w:rsidRPr="002B74C1">
        <w:rPr>
          <w:rFonts w:ascii="Verdana" w:eastAsia="Times New Roman" w:hAnsi="Verdana"/>
          <w:sz w:val="20"/>
          <w:szCs w:val="20"/>
          <w:lang w:val="en-US" w:eastAsia="es-ES_tradnl"/>
        </w:rPr>
        <w:t xml:space="preserve"> a</w:t>
      </w:r>
      <w:r w:rsidR="000823A3" w:rsidRPr="002B74C1">
        <w:rPr>
          <w:rFonts w:ascii="Verdana" w:eastAsia="Times New Roman" w:hAnsi="Verdana"/>
          <w:sz w:val="20"/>
          <w:szCs w:val="20"/>
          <w:lang w:val="en-US" w:eastAsia="es-ES_tradnl"/>
        </w:rPr>
        <w:t>n</w:t>
      </w:r>
      <w:r w:rsidRPr="002B74C1">
        <w:rPr>
          <w:rFonts w:ascii="Verdana" w:eastAsia="Times New Roman" w:hAnsi="Verdana"/>
          <w:sz w:val="20"/>
          <w:szCs w:val="20"/>
          <w:lang w:val="en-US" w:eastAsia="es-ES_tradnl"/>
        </w:rPr>
        <w:t xml:space="preserve"> higher </w:t>
      </w:r>
      <w:r w:rsidR="000823A3" w:rsidRPr="002B74C1">
        <w:rPr>
          <w:rFonts w:ascii="Verdana" w:eastAsia="Times New Roman" w:hAnsi="Verdana"/>
          <w:sz w:val="20"/>
          <w:szCs w:val="20"/>
          <w:lang w:val="en-US" w:eastAsia="es-ES_tradnl"/>
        </w:rPr>
        <w:t>risk</w:t>
      </w:r>
      <w:r w:rsidRPr="002B74C1">
        <w:rPr>
          <w:rFonts w:ascii="Verdana" w:eastAsia="Times New Roman" w:hAnsi="Verdana"/>
          <w:sz w:val="20"/>
          <w:szCs w:val="20"/>
          <w:lang w:val="en-US" w:eastAsia="es-ES_tradnl"/>
        </w:rPr>
        <w:t xml:space="preserve"> to develop</w:t>
      </w:r>
      <w:r w:rsidR="0004287F" w:rsidRPr="002B74C1">
        <w:rPr>
          <w:rFonts w:ascii="Verdana" w:eastAsia="Times New Roman" w:hAnsi="Verdana"/>
          <w:sz w:val="20"/>
          <w:szCs w:val="20"/>
          <w:lang w:val="en-US" w:eastAsia="es-ES_tradnl"/>
        </w:rPr>
        <w:t xml:space="preserve"> coronary artery disease (CAD)</w:t>
      </w:r>
      <w:r w:rsidR="007E24E0">
        <w:rPr>
          <w:rFonts w:ascii="Verdana" w:eastAsia="Times New Roman" w:hAnsi="Verdana"/>
          <w:sz w:val="20"/>
          <w:szCs w:val="20"/>
          <w:lang w:val="en-US" w:eastAsia="es-ES_tradnl"/>
        </w:rPr>
        <w:t xml:space="preserve"> </w:t>
      </w:r>
      <w:r w:rsidR="00403736" w:rsidRPr="00E9791A">
        <w:rPr>
          <w:rFonts w:ascii="Verdana" w:eastAsia="Times New Roman" w:hAnsi="Verdana"/>
          <w:sz w:val="16"/>
          <w:szCs w:val="20"/>
          <w:lang w:val="en-US" w:eastAsia="es-ES_tradnl"/>
        </w:rPr>
        <w:fldChar w:fldCharType="begin">
          <w:fldData xml:space="preserve">PEVuZE5vdGU+PENpdGU+PEF1dGhvcj5HaWJzb248L0F1dGhvcj48WWVhcj4yMDA0PC9ZZWFyPjxS
ZWNOdW0+MzYzPC9SZWNOdW0+PERpc3BsYXlUZXh0PigxLTMpPC9EaXNwbGF5VGV4dD48cmVjb3Jk
PjxyZWMtbnVtYmVyPjM2MzwvcmVjLW51bWJlcj48Zm9yZWlnbi1rZXlzPjxrZXkgYXBwPSJFTiIg
ZGItaWQ9InhzdDlyMnI1OWR4ejAxZWRweDl2NXhwc3R4ZWFlcDJ6cnB6cyI+MzYzPC9rZXk+PC9m
b3JlaWduLWtleXM+PHJlZi10eXBlIG5hbWU9IkpvdXJuYWwgQXJ0aWNsZSI+MTc8L3JlZi10eXBl
Pjxjb250cmlidXRvcnM+PGF1dGhvcnM+PGF1dGhvcj5HaWJzb24sIEMuIE0uPC9hdXRob3I+PGF1
dGhvcj5EdW1haW5lLCBSLiBMLjwvYXV0aG9yPjxhdXRob3I+R2VsZmFuZCwgRS4gVi48L2F1dGhv
cj48YXV0aG9yPk11cnBoeSwgUy4gQS48L2F1dGhvcj48YXV0aG9yPk1vcnJvdywgRC4gQS48L2F1
dGhvcj48YXV0aG9yPldpdmlvdHQsIFMuIEQuPC9hdXRob3I+PGF1dGhvcj5HaXVnbGlhbm8sIFIu
IFAuPC9hdXRob3I+PGF1dGhvcj5DYW5ub24sIEMuIFAuPC9hdXRob3I+PGF1dGhvcj5BbnRtYW4s
IEUuIE0uPC9hdXRob3I+PGF1dGhvcj5CcmF1bndhbGQsIEUuPC9hdXRob3I+PC9hdXRob3JzPjwv
Y29udHJpYnV0b3JzPjxhdXRoLWFkZHJlc3M+Q2FyZGlvdmFzY3VsYXIgRGl2aXNpb24sIEJyaWdo
YW0gJmFtcDsgV29tZW4mYXBvcztzIEhvc3BpdGFsIGFuZCB0aGUgRGVwYXJ0bWVudCBvZiBNZWRp
Y2luZSwgSGFydmFyZCBNZWRpY2FsIFNjaG9vbCwgMzUwIExvbmd3b29kIEF2ZW51ZSwgQm9zdG9u
LCBNQSAwMjExNSwgVVNBLiBtZ2lic29uQHRpbWkub3JnPC9hdXRoLWFkZHJlc3M+PHRpdGxlcz48
dGl0bGU+QXNzb2NpYXRpb24gb2YgZ2xvbWVydWxhciBmaWx0cmF0aW9uIHJhdGUgb24gcHJlc2Vu
dGF0aW9uIHdpdGggc3Vic2VxdWVudCBtb3J0YWxpdHkgaW4gbm9uLVNULXNlZ21lbnQgZWxldmF0
aW9uIGFjdXRlIGNvcm9uYXJ5IHN5bmRyb21lOyBvYnNlcnZhdGlvbnMgaW4gMTMsMzA3IHBhdGll
bnRzIGluIGZpdmUgVElNSSB0cmlhbHM8L3RpdGxlPjxzZWNvbmRhcnktdGl0bGU+RXVyIEhlYXJ0
IEo8L3NlY29uZGFyeS10aXRsZT48YWx0LXRpdGxlPkV1cm9wZWFuIGhlYXJ0IGpvdXJuYWw8L2Fs
dC10aXRsZT48L3RpdGxlcz48cGVyaW9kaWNhbD48ZnVsbC10aXRsZT5FdXIgSGVhcnQgSjwvZnVs
bC10aXRsZT48YWJici0xPkV1cm9wZWFuIGhlYXJ0IGpvdXJuYWw8L2FiYnItMT48L3BlcmlvZGlj
YWw+PGFsdC1wZXJpb2RpY2FsPjxmdWxsLXRpdGxlPkV1ciBIZWFydCBKPC9mdWxsLXRpdGxlPjxh
YmJyLTE+RXVyb3BlYW4gaGVhcnQgam91cm5hbDwvYWJici0xPjwvYWx0LXBlcmlvZGljYWw+PHBh
Z2VzPjE5OTgtMjAwNTwvcGFnZXM+PHZvbHVtZT4yNTwvdm9sdW1lPjxudW1iZXI+MjI8L251bWJl
cj48ZWRpdGlvbj4yMDA0LzExLzE2PC9lZGl0aW9uPjxrZXl3b3Jkcz48a2V5d29yZD5Db3JvbmFy
eSBEaXNlYXNlLyptb3J0YWxpdHkvcGh5c2lvcGF0aG9sb2d5PC9rZXl3b3JkPjxrZXl3b3JkPkZl
bWFsZTwva2V5d29yZD48a2V5d29yZD5HbG9tZXJ1bGFyIEZpbHRyYXRpb24gUmF0ZS8qcGh5c2lv
bG9neTwva2V5d29yZD48a2V5d29yZD5IdW1hbnM8L2tleXdvcmQ+PGtleXdvcmQ+SW50cmFjcmFu
aWFsIEhlbW9ycmhhZ2VzL2V0aW9sb2d5L21vcnRhbGl0eTwva2V5d29yZD48a2V5d29yZD5LaWRu
ZXkgRGlzZWFzZXMvcGh5c2lvcGF0aG9sb2d5PC9rZXl3b3JkPjxrZXl3b3JkPk1hbGU8L2tleXdv
cmQ+PGtleXdvcmQ+TWlkZGxlIEFnZWQ8L2tleXdvcmQ+PGtleXdvcmQ+TXVsdGljZW50ZXIgU3R1
ZGllcyBhcyBUb3BpYzwva2V5d29yZD48a2V5d29yZD5Qcm9nbm9zaXM8L2tleXdvcmQ+PGtleXdv
cmQ+UmFuZG9taXplZCBDb250cm9sbGVkIFRyaWFscyBhcyBUb3BpYzwva2V5d29yZD48a2V5d29y
ZD5SaXNrIEZhY3RvcnM8L2tleXdvcmQ+PC9rZXl3b3Jkcz48ZGF0ZXM+PHllYXI+MjAwNDwveWVh
cj48cHViLWRhdGVzPjxkYXRlPk5vdjwvZGF0ZT48L3B1Yi1kYXRlcz48L2RhdGVzPjxpc2JuPjAx
OTUtNjY4WCAoUHJpbnQpJiN4RDswMTk1LTY2OFggKExpbmtpbmcpPC9pc2JuPjxhY2Nlc3Npb24t
bnVtPjE1NTQxODM1PC9hY2Nlc3Npb24tbnVtPjx1cmxzPjxyZWxhdGVkLXVybHM+PHVybD5odHRw
Oi8vd3d3Lm5jYmkubmxtLm5paC5nb3YvcHVibWVkLzE1NTQxODM1PC91cmw+PC9yZWxhdGVkLXVy
bHM+PC91cmxzPjxlbGVjdHJvbmljLXJlc291cmNlLW51bT4xMC4xMDE2L2ouZWhqLjIwMDQuMDgu
MDE2PC9lbGVjdHJvbmljLXJlc291cmNlLW51bT48bGFuZ3VhZ2U+ZW5nPC9sYW5ndWFnZT48L3Jl
Y29yZD48L0NpdGU+PENpdGU+PEF1dGhvcj5HbzwvQXV0aG9yPjxZZWFyPjIwMDQ8L1llYXI+PFJl
Y051bT4yNTg8L1JlY051bT48cmVjb3JkPjxyZWMtbnVtYmVyPjI1ODwvcmVjLW51bWJlcj48Zm9y
ZWlnbi1rZXlzPjxrZXkgYXBwPSJFTiIgZGItaWQ9InhzdDlyMnI1OWR4ejAxZWRweDl2NXhwc3R4
ZWFlcDJ6cnB6cyI+MjU4PC9rZXk+PC9mb3JlaWduLWtleXM+PHJlZi10eXBlIG5hbWU9IkpvdXJu
YWwgQXJ0aWNsZSI+MTc8L3JlZi10eXBlPjxjb250cmlidXRvcnM+PGF1dGhvcnM+PGF1dGhvcj5H
bywgQS4gUy48L2F1dGhvcj48YXV0aG9yPkNoZXJ0b3csIEcuIE0uPC9hdXRob3I+PGF1dGhvcj5G
YW4sIEQuPC9hdXRob3I+PGF1dGhvcj5NY0N1bGxvY2gsIEMuIEUuPC9hdXRob3I+PGF1dGhvcj5I
c3UsIEMuIFkuPC9hdXRob3I+PC9hdXRob3JzPjwvY29udHJpYnV0b3JzPjxhdXRoLWFkZHJlc3M+
RGl2aXNpb24gb2YgUmVzZWFyY2gsIEthaXNlciBQZXJtYW5lbnRlIG9mIE5vcnRoZXJuIENhbGlm
b3JuaWEsIE9ha2xhbmQsIENBIDk0NjEyLTIzMDQsIFVTQS4gYWxhbi5zLmdvQGtwLm9yZzwvYXV0
aC1hZGRyZXNzPjx0aXRsZXM+PHRpdGxlPkNocm9uaWMga2lkbmV5IGRpc2Vhc2UgYW5kIHRoZSBy
aXNrcyBvZiBkZWF0aCwgY2FyZGlvdmFzY3VsYXIgZXZlbnRzLCBhbmQgaG9zcGl0YWxpemF0aW9u
PC90aXRsZT48c2Vjb25kYXJ5LXRpdGxlPk4gRW5nbCBKIE1lZDwvc2Vjb25kYXJ5LXRpdGxlPjxh
bHQtdGl0bGU+VGhlIE5ldyBFbmdsYW5kIGpvdXJuYWwgb2YgbWVkaWNpbmU8L2FsdC10aXRsZT48
L3RpdGxlcz48cGVyaW9kaWNhbD48ZnVsbC10aXRsZT5OIEVuZ2wgSiBNZWQ8L2Z1bGwtdGl0bGU+
PGFiYnItMT5UaGUgTmV3IEVuZ2xhbmQgam91cm5hbCBvZiBtZWRpY2luZTwvYWJici0xPjwvcGVy
aW9kaWNhbD48YWx0LXBlcmlvZGljYWw+PGZ1bGwtdGl0bGU+TiBFbmdsIEogTWVkPC9mdWxsLXRp
dGxlPjxhYmJyLTE+VGhlIE5ldyBFbmdsYW5kIGpvdXJuYWwgb2YgbWVkaWNpbmU8L2FiYnItMT48
L2FsdC1wZXJpb2RpY2FsPjxwYWdlcz4xMjk2LTMwNTwvcGFnZXM+PHZvbHVtZT4zNTE8L3ZvbHVt
ZT48bnVtYmVyPjEzPC9udW1iZXI+PGVkaXRpb24+MjAwNC8wOS8yNDwvZWRpdGlvbj48a2V5d29y
ZHM+PGtleXdvcmQ+QWdlZDwva2V5d29yZD48a2V5d29yZD5BbmFseXNpcyBvZiBWYXJpYW5jZTwv
a2V5d29yZD48a2V5d29yZD5DYXJkaW92YXNjdWxhciBEaXNlYXNlcy9lcGlkZW1pb2xvZ3kvKmV0
aW9sb2d5L21vcnRhbGl0eTwva2V5d29yZD48a2V5d29yZD5DaHJvbmljIERpc2Vhc2U8L2tleXdv
cmQ+PGtleXdvcmQ+Q3JlYXRpbmluZS9ibG9vZDwva2V5d29yZD48a2V5d29yZD5GZW1hbGU8L2tl
eXdvcmQ+PGtleXdvcmQ+Rm9sbG93LVVwIFN0dWRpZXM8L2tleXdvcmQ+PGtleXdvcmQ+R2xvbWVy
dWxhciBGaWx0cmF0aW9uIFJhdGU8L2tleXdvcmQ+PGtleXdvcmQ+SG9zcGl0YWxpemF0aW9uLypz
dGF0aXN0aWNzICZhbXA7IG51bWVyaWNhbCBkYXRhPC9rZXl3b3JkPjxrZXl3b3JkPkh1bWFuczwv
a2V5d29yZD48a2V5d29yZD5LaWRuZXkgRGlzZWFzZXMvKmNvbXBsaWNhdGlvbnMvZGlhZ25vc2lz
L21vcnRhbGl0eTwva2V5d29yZD48a2V5d29yZD5NYWxlPC9rZXl3b3JkPjxrZXl3b3JkPk1pZGRs
ZSBBZ2VkPC9rZXl3b3JkPjxrZXl3b3JkPlJpc2sgRmFjdG9yczwva2V5d29yZD48a2V5d29yZD5T
ZXZlcml0eSBvZiBJbGxuZXNzIEluZGV4PC9rZXl3b3JkPjxrZXl3b3JkPlN1cnZpdmFsIEFuYWx5
c2lzPC9rZXl3b3JkPjwva2V5d29yZHM+PGRhdGVzPjx5ZWFyPjIwMDQ8L3llYXI+PHB1Yi1kYXRl
cz48ZGF0ZT5TZXAgMjM8L2RhdGU+PC9wdWItZGF0ZXM+PC9kYXRlcz48aXNibj4xNTMzLTQ0MDYg
KEVsZWN0cm9uaWMpJiN4RDswMDI4LTQ3OTMgKExpbmtpbmcpPC9pc2JuPjxhY2Nlc3Npb24tbnVt
PjE1Mzg1NjU2PC9hY2Nlc3Npb24tbnVtPjx3b3JrLXR5cGU+UmVzZWFyY2ggU3VwcG9ydCwgVS5T
LiBHb3YmYXBvczt0LCBQLkguUy48L3dvcmstdHlwZT48dXJscz48cmVsYXRlZC11cmxzPjx1cmw+
aHR0cDovL3d3dy5uY2JpLm5sbS5uaWguZ292L3B1Ym1lZC8xNTM4NTY1NjwvdXJsPjwvcmVsYXRl
ZC11cmxzPjwvdXJscz48ZWxlY3Ryb25pYy1yZXNvdXJjZS1udW0+MTAuMTA1Ni9ORUpNb2EwNDEw
MzE8L2VsZWN0cm9uaWMtcmVzb3VyY2UtbnVtPjxsYW5ndWFnZT5lbmc8L2xhbmd1YWdlPjwvcmVj
b3JkPjwvQ2l0ZT48Q2l0ZT48QXV0aG9yPldyaWdodDwvQXV0aG9yPjxZZWFyPjIwMDI8L1llYXI+
PFJlY051bT4zNjA8L1JlY051bT48cmVjb3JkPjxyZWMtbnVtYmVyPjM2MDwvcmVjLW51bWJlcj48
Zm9yZWlnbi1rZXlzPjxrZXkgYXBwPSJFTiIgZGItaWQ9InhzdDlyMnI1OWR4ejAxZWRweDl2NXhw
c3R4ZWFlcDJ6cnB6cyI+MzYwPC9rZXk+PC9mb3JlaWduLWtleXM+PHJlZi10eXBlIG5hbWU9Ikpv
dXJuYWwgQXJ0aWNsZSI+MTc8L3JlZi10eXBlPjxjb250cmlidXRvcnM+PGF1dGhvcnM+PGF1dGhv
cj5XcmlnaHQsIFIuIFMuPC9hdXRob3I+PGF1dGhvcj5SZWVkZXIsIEcuIFMuPC9hdXRob3I+PGF1
dGhvcj5IZXJ6b2csIEMuIEEuPC9hdXRob3I+PGF1dGhvcj5BbGJyaWdodCwgUi4gQy48L2F1dGhv
cj48YXV0aG9yPldpbGxpYW1zLCBCLiBBLjwvYXV0aG9yPjxhdXRob3I+RHZvcmFrLCBELiBMLjwv
YXV0aG9yPjxhdXRob3I+TWlsbGVyLCBXLiBMLjwvYXV0aG9yPjxhdXRob3I+TXVycGh5LCBKLiBH
LjwvYXV0aG9yPjxhdXRob3I+S29wZWNreSwgUy4gTC48L2F1dGhvcj48YXV0aG9yPkphZmZlLCBB
LiBTLjwvYXV0aG9yPjwvYXV0aG9ycz48L2NvbnRyaWJ1dG9ycz48YXV0aC1hZGRyZXNzPkRpdmlz
aW9uIG9mIENhcmRpb2xvZ3ksIE1heW8gQWxsaWFuY2UgZm9yIENsaW5pY2FsIFRyaWFscywgTWF5
byBDbGluaWMsIFN0YWJpbGUgNSwgMTUwIFRoaXJkIFN0cmVldCBTVywgUm9jaGVzdGVyLCBNTiA1
NTkwMiwgVVNBLiB3cmlnaHQuc2NvdHRAbWF5by5lZHU8L2F1dGgtYWRkcmVzcz48dGl0bGVzPjx0
aXRsZT5BY3V0ZSBteW9jYXJkaWFsIGluZmFyY3Rpb24gYW5kIHJlbmFsIGR5c2Z1bmN0aW9uOiBh
IGhpZ2gtcmlzayBjb21iaW5hdGlvbjwvdGl0bGU+PHNlY29uZGFyeS10aXRsZT5Bbm4gSW50ZXJu
IE1lZDwvc2Vjb25kYXJ5LXRpdGxlPjxhbHQtdGl0bGU+QW5uYWxzIG9mIGludGVybmFsIG1lZGlj
aW5lPC9hbHQtdGl0bGU+PC90aXRsZXM+PHBlcmlvZGljYWw+PGZ1bGwtdGl0bGU+QW5uIEludGVy
biBNZWQ8L2Z1bGwtdGl0bGU+PGFiYnItMT5Bbm5hbHMgb2YgaW50ZXJuYWwgbWVkaWNpbmU8L2Fi
YnItMT48L3BlcmlvZGljYWw+PGFsdC1wZXJpb2RpY2FsPjxmdWxsLXRpdGxlPkFubiBJbnRlcm4g
TWVkPC9mdWxsLXRpdGxlPjxhYmJyLTE+QW5uYWxzIG9mIGludGVybmFsIG1lZGljaW5lPC9hYmJy
LTE+PC9hbHQtcGVyaW9kaWNhbD48cGFnZXM+NTYzLTcwPC9wYWdlcz48dm9sdW1lPjEzNzwvdm9s
dW1lPjxudW1iZXI+NzwvbnVtYmVyPjxlZGl0aW9uPjIwMDIvMTAvMDI8L2VkaXRpb24+PGtleXdv
cmRzPjxrZXl3b3JkPkFkcmVuZXJnaWMgYmV0YS1BbnRhZ29uaXN0cy90aGVyYXBldXRpYyB1c2U8
L2tleXdvcmQ+PGtleXdvcmQ+QWdlZDwva2V5d29yZD48a2V5d29yZD5BZ2VkLCA4MCBhbmQgb3Zl
cjwva2V5d29yZD48a2V5d29yZD5Bbmdpb3RlbnNpbi1Db252ZXJ0aW5nIEVuenltZSBJbmhpYml0
b3JzL3RoZXJhcGV1dGljIHVzZTwva2V5d29yZD48a2V5d29yZD5Bc3BpcmluL3RoZXJhcGV1dGlj
IHVzZTwva2V5d29yZD48a2V5d29yZD5Db2hvcnQgU3R1ZGllczwva2V5d29yZD48a2V5d29yZD5D
cmVhdGluaW5lL2Jsb29kPC9rZXl3b3JkPjxrZXl3b3JkPkZlbWFsZTwva2V5d29yZD48a2V5d29y
ZD5IZXBhcmluL3RoZXJhcGV1dGljIHVzZTwva2V5d29yZD48a2V5d29yZD5Ib3NwaXRhbCBNb3J0
YWxpdHk8L2tleXdvcmQ+PGtleXdvcmQ+SHVtYW5zPC9rZXl3b3JkPjxrZXl3b3JkPk1hbGU8L2tl
eXdvcmQ+PGtleXdvcmQ+TXlvY2FyZGlhbCBJbmZhcmN0aW9uLypjb21wbGljYXRpb25zPC9rZXl3
b3JkPjxrZXl3b3JkPk15b2NhcmRpYWwgUmVwZXJmdXNpb248L2tleXdvcmQ+PGtleXdvcmQ+UHJv
Z25vc2lzPC9rZXl3b3JkPjxrZXl3b3JkPlByb3BvcnRpb25hbCBIYXphcmRzIE1vZGVsczwva2V5
d29yZD48a2V5d29yZD5SZW5hbCBJbnN1ZmZpY2llbmN5Lypjb21wbGljYXRpb25zL21vcnRhbGl0
eS8qdGhlcmFweTwva2V5d29yZD48a2V5d29yZD5SZXRyb3NwZWN0aXZlIFN0dWRpZXM8L2tleXdv
cmQ+PGtleXdvcmQ+UmlzayBGYWN0b3JzPC9rZXl3b3JkPjxrZXl3b3JkPlN0YXRpc3RpY3MsIE5v
bnBhcmFtZXRyaWM8L2tleXdvcmQ+PC9rZXl3b3Jkcz48ZGF0ZXM+PHllYXI+MjAwMjwveWVhcj48
cHViLWRhdGVzPjxkYXRlPk9jdCAxPC9kYXRlPjwvcHViLWRhdGVzPjwvZGF0ZXM+PGlzYm4+MTUz
OS0zNzA0IChFbGVjdHJvbmljKSYjeEQ7MDAwMy00ODE5IChMaW5raW5nKTwvaXNibj48YWNjZXNz
aW9uLW51bT4xMjM1Mzk0MzwvYWNjZXNzaW9uLW51bT48d29yay10eXBlPlJlc2VhcmNoIFN1cHBv
cnQsIE5vbi1VLlMuIEdvdiZhcG9zO3Q8L3dvcmstdHlwZT48dXJscz48cmVsYXRlZC11cmxzPjx1
cmw+aHR0cDovL3d3dy5uY2JpLm5sbS5uaWguZ292L3B1Ym1lZC8xMjM1Mzk0MzwvdXJsPjwvcmVs
YXRlZC11cmxzPjwvdXJscz48bGFuZ3VhZ2U+ZW5nPC9sYW5ndWFnZT48L3JlY29yZD48L0NpdGU+
PC9FbmROb3RlPn==
</w:fldData>
        </w:fldChar>
      </w:r>
      <w:r w:rsidR="00E9791A" w:rsidRPr="00E9791A">
        <w:rPr>
          <w:rFonts w:ascii="Verdana" w:eastAsia="Times New Roman" w:hAnsi="Verdana"/>
          <w:sz w:val="16"/>
          <w:szCs w:val="20"/>
          <w:lang w:val="en-US" w:eastAsia="es-ES_tradnl"/>
        </w:rPr>
        <w:instrText xml:space="preserve"> ADDIN EN.CITE </w:instrText>
      </w:r>
      <w:r w:rsidR="00403736" w:rsidRPr="00E9791A">
        <w:rPr>
          <w:rFonts w:ascii="Verdana" w:eastAsia="Times New Roman" w:hAnsi="Verdana"/>
          <w:sz w:val="16"/>
          <w:szCs w:val="20"/>
          <w:lang w:val="en-US" w:eastAsia="es-ES_tradnl"/>
        </w:rPr>
        <w:fldChar w:fldCharType="begin">
          <w:fldData xml:space="preserve">PEVuZE5vdGU+PENpdGU+PEF1dGhvcj5HaWJzb248L0F1dGhvcj48WWVhcj4yMDA0PC9ZZWFyPjxS
ZWNOdW0+MzYzPC9SZWNOdW0+PERpc3BsYXlUZXh0PigxLTMpPC9EaXNwbGF5VGV4dD48cmVjb3Jk
PjxyZWMtbnVtYmVyPjM2MzwvcmVjLW51bWJlcj48Zm9yZWlnbi1rZXlzPjxrZXkgYXBwPSJFTiIg
ZGItaWQ9InhzdDlyMnI1OWR4ejAxZWRweDl2NXhwc3R4ZWFlcDJ6cnB6cyI+MzYzPC9rZXk+PC9m
b3JlaWduLWtleXM+PHJlZi10eXBlIG5hbWU9IkpvdXJuYWwgQXJ0aWNsZSI+MTc8L3JlZi10eXBl
Pjxjb250cmlidXRvcnM+PGF1dGhvcnM+PGF1dGhvcj5HaWJzb24sIEMuIE0uPC9hdXRob3I+PGF1
dGhvcj5EdW1haW5lLCBSLiBMLjwvYXV0aG9yPjxhdXRob3I+R2VsZmFuZCwgRS4gVi48L2F1dGhv
cj48YXV0aG9yPk11cnBoeSwgUy4gQS48L2F1dGhvcj48YXV0aG9yPk1vcnJvdywgRC4gQS48L2F1
dGhvcj48YXV0aG9yPldpdmlvdHQsIFMuIEQuPC9hdXRob3I+PGF1dGhvcj5HaXVnbGlhbm8sIFIu
IFAuPC9hdXRob3I+PGF1dGhvcj5DYW5ub24sIEMuIFAuPC9hdXRob3I+PGF1dGhvcj5BbnRtYW4s
IEUuIE0uPC9hdXRob3I+PGF1dGhvcj5CcmF1bndhbGQsIEUuPC9hdXRob3I+PC9hdXRob3JzPjwv
Y29udHJpYnV0b3JzPjxhdXRoLWFkZHJlc3M+Q2FyZGlvdmFzY3VsYXIgRGl2aXNpb24sIEJyaWdo
YW0gJmFtcDsgV29tZW4mYXBvcztzIEhvc3BpdGFsIGFuZCB0aGUgRGVwYXJ0bWVudCBvZiBNZWRp
Y2luZSwgSGFydmFyZCBNZWRpY2FsIFNjaG9vbCwgMzUwIExvbmd3b29kIEF2ZW51ZSwgQm9zdG9u
LCBNQSAwMjExNSwgVVNBLiBtZ2lic29uQHRpbWkub3JnPC9hdXRoLWFkZHJlc3M+PHRpdGxlcz48
dGl0bGU+QXNzb2NpYXRpb24gb2YgZ2xvbWVydWxhciBmaWx0cmF0aW9uIHJhdGUgb24gcHJlc2Vu
dGF0aW9uIHdpdGggc3Vic2VxdWVudCBtb3J0YWxpdHkgaW4gbm9uLVNULXNlZ21lbnQgZWxldmF0
aW9uIGFjdXRlIGNvcm9uYXJ5IHN5bmRyb21lOyBvYnNlcnZhdGlvbnMgaW4gMTMsMzA3IHBhdGll
bnRzIGluIGZpdmUgVElNSSB0cmlhbHM8L3RpdGxlPjxzZWNvbmRhcnktdGl0bGU+RXVyIEhlYXJ0
IEo8L3NlY29uZGFyeS10aXRsZT48YWx0LXRpdGxlPkV1cm9wZWFuIGhlYXJ0IGpvdXJuYWw8L2Fs
dC10aXRsZT48L3RpdGxlcz48cGVyaW9kaWNhbD48ZnVsbC10aXRsZT5FdXIgSGVhcnQgSjwvZnVs
bC10aXRsZT48YWJici0xPkV1cm9wZWFuIGhlYXJ0IGpvdXJuYWw8L2FiYnItMT48L3BlcmlvZGlj
YWw+PGFsdC1wZXJpb2RpY2FsPjxmdWxsLXRpdGxlPkV1ciBIZWFydCBKPC9mdWxsLXRpdGxlPjxh
YmJyLTE+RXVyb3BlYW4gaGVhcnQgam91cm5hbDwvYWJici0xPjwvYWx0LXBlcmlvZGljYWw+PHBh
Z2VzPjE5OTgtMjAwNTwvcGFnZXM+PHZvbHVtZT4yNTwvdm9sdW1lPjxudW1iZXI+MjI8L251bWJl
cj48ZWRpdGlvbj4yMDA0LzExLzE2PC9lZGl0aW9uPjxrZXl3b3Jkcz48a2V5d29yZD5Db3JvbmFy
eSBEaXNlYXNlLyptb3J0YWxpdHkvcGh5c2lvcGF0aG9sb2d5PC9rZXl3b3JkPjxrZXl3b3JkPkZl
bWFsZTwva2V5d29yZD48a2V5d29yZD5HbG9tZXJ1bGFyIEZpbHRyYXRpb24gUmF0ZS8qcGh5c2lv
bG9neTwva2V5d29yZD48a2V5d29yZD5IdW1hbnM8L2tleXdvcmQ+PGtleXdvcmQ+SW50cmFjcmFu
aWFsIEhlbW9ycmhhZ2VzL2V0aW9sb2d5L21vcnRhbGl0eTwva2V5d29yZD48a2V5d29yZD5LaWRu
ZXkgRGlzZWFzZXMvcGh5c2lvcGF0aG9sb2d5PC9rZXl3b3JkPjxrZXl3b3JkPk1hbGU8L2tleXdv
cmQ+PGtleXdvcmQ+TWlkZGxlIEFnZWQ8L2tleXdvcmQ+PGtleXdvcmQ+TXVsdGljZW50ZXIgU3R1
ZGllcyBhcyBUb3BpYzwva2V5d29yZD48a2V5d29yZD5Qcm9nbm9zaXM8L2tleXdvcmQ+PGtleXdv
cmQ+UmFuZG9taXplZCBDb250cm9sbGVkIFRyaWFscyBhcyBUb3BpYzwva2V5d29yZD48a2V5d29y
ZD5SaXNrIEZhY3RvcnM8L2tleXdvcmQ+PC9rZXl3b3Jkcz48ZGF0ZXM+PHllYXI+MjAwNDwveWVh
cj48cHViLWRhdGVzPjxkYXRlPk5vdjwvZGF0ZT48L3B1Yi1kYXRlcz48L2RhdGVzPjxpc2JuPjAx
OTUtNjY4WCAoUHJpbnQpJiN4RDswMTk1LTY2OFggKExpbmtpbmcpPC9pc2JuPjxhY2Nlc3Npb24t
bnVtPjE1NTQxODM1PC9hY2Nlc3Npb24tbnVtPjx1cmxzPjxyZWxhdGVkLXVybHM+PHVybD5odHRw
Oi8vd3d3Lm5jYmkubmxtLm5paC5nb3YvcHVibWVkLzE1NTQxODM1PC91cmw+PC9yZWxhdGVkLXVy
bHM+PC91cmxzPjxlbGVjdHJvbmljLXJlc291cmNlLW51bT4xMC4xMDE2L2ouZWhqLjIwMDQuMDgu
MDE2PC9lbGVjdHJvbmljLXJlc291cmNlLW51bT48bGFuZ3VhZ2U+ZW5nPC9sYW5ndWFnZT48L3Jl
Y29yZD48L0NpdGU+PENpdGU+PEF1dGhvcj5HbzwvQXV0aG9yPjxZZWFyPjIwMDQ8L1llYXI+PFJl
Y051bT4yNTg8L1JlY051bT48cmVjb3JkPjxyZWMtbnVtYmVyPjI1ODwvcmVjLW51bWJlcj48Zm9y
ZWlnbi1rZXlzPjxrZXkgYXBwPSJFTiIgZGItaWQ9InhzdDlyMnI1OWR4ejAxZWRweDl2NXhwc3R4
ZWFlcDJ6cnB6cyI+MjU4PC9rZXk+PC9mb3JlaWduLWtleXM+PHJlZi10eXBlIG5hbWU9IkpvdXJu
YWwgQXJ0aWNsZSI+MTc8L3JlZi10eXBlPjxjb250cmlidXRvcnM+PGF1dGhvcnM+PGF1dGhvcj5H
bywgQS4gUy48L2F1dGhvcj48YXV0aG9yPkNoZXJ0b3csIEcuIE0uPC9hdXRob3I+PGF1dGhvcj5G
YW4sIEQuPC9hdXRob3I+PGF1dGhvcj5NY0N1bGxvY2gsIEMuIEUuPC9hdXRob3I+PGF1dGhvcj5I
c3UsIEMuIFkuPC9hdXRob3I+PC9hdXRob3JzPjwvY29udHJpYnV0b3JzPjxhdXRoLWFkZHJlc3M+
RGl2aXNpb24gb2YgUmVzZWFyY2gsIEthaXNlciBQZXJtYW5lbnRlIG9mIE5vcnRoZXJuIENhbGlm
b3JuaWEsIE9ha2xhbmQsIENBIDk0NjEyLTIzMDQsIFVTQS4gYWxhbi5zLmdvQGtwLm9yZzwvYXV0
aC1hZGRyZXNzPjx0aXRsZXM+PHRpdGxlPkNocm9uaWMga2lkbmV5IGRpc2Vhc2UgYW5kIHRoZSBy
aXNrcyBvZiBkZWF0aCwgY2FyZGlvdmFzY3VsYXIgZXZlbnRzLCBhbmQgaG9zcGl0YWxpemF0aW9u
PC90aXRsZT48c2Vjb25kYXJ5LXRpdGxlPk4gRW5nbCBKIE1lZDwvc2Vjb25kYXJ5LXRpdGxlPjxh
bHQtdGl0bGU+VGhlIE5ldyBFbmdsYW5kIGpvdXJuYWwgb2YgbWVkaWNpbmU8L2FsdC10aXRsZT48
L3RpdGxlcz48cGVyaW9kaWNhbD48ZnVsbC10aXRsZT5OIEVuZ2wgSiBNZWQ8L2Z1bGwtdGl0bGU+
PGFiYnItMT5UaGUgTmV3IEVuZ2xhbmQgam91cm5hbCBvZiBtZWRpY2luZTwvYWJici0xPjwvcGVy
aW9kaWNhbD48YWx0LXBlcmlvZGljYWw+PGZ1bGwtdGl0bGU+TiBFbmdsIEogTWVkPC9mdWxsLXRp
dGxlPjxhYmJyLTE+VGhlIE5ldyBFbmdsYW5kIGpvdXJuYWwgb2YgbWVkaWNpbmU8L2FiYnItMT48
L2FsdC1wZXJpb2RpY2FsPjxwYWdlcz4xMjk2LTMwNTwvcGFnZXM+PHZvbHVtZT4zNTE8L3ZvbHVt
ZT48bnVtYmVyPjEzPC9udW1iZXI+PGVkaXRpb24+MjAwNC8wOS8yNDwvZWRpdGlvbj48a2V5d29y
ZHM+PGtleXdvcmQ+QWdlZDwva2V5d29yZD48a2V5d29yZD5BbmFseXNpcyBvZiBWYXJpYW5jZTwv
a2V5d29yZD48a2V5d29yZD5DYXJkaW92YXNjdWxhciBEaXNlYXNlcy9lcGlkZW1pb2xvZ3kvKmV0
aW9sb2d5L21vcnRhbGl0eTwva2V5d29yZD48a2V5d29yZD5DaHJvbmljIERpc2Vhc2U8L2tleXdv
cmQ+PGtleXdvcmQ+Q3JlYXRpbmluZS9ibG9vZDwva2V5d29yZD48a2V5d29yZD5GZW1hbGU8L2tl
eXdvcmQ+PGtleXdvcmQ+Rm9sbG93LVVwIFN0dWRpZXM8L2tleXdvcmQ+PGtleXdvcmQ+R2xvbWVy
dWxhciBGaWx0cmF0aW9uIFJhdGU8L2tleXdvcmQ+PGtleXdvcmQ+SG9zcGl0YWxpemF0aW9uLypz
dGF0aXN0aWNzICZhbXA7IG51bWVyaWNhbCBkYXRhPC9rZXl3b3JkPjxrZXl3b3JkPkh1bWFuczwv
a2V5d29yZD48a2V5d29yZD5LaWRuZXkgRGlzZWFzZXMvKmNvbXBsaWNhdGlvbnMvZGlhZ25vc2lz
L21vcnRhbGl0eTwva2V5d29yZD48a2V5d29yZD5NYWxlPC9rZXl3b3JkPjxrZXl3b3JkPk1pZGRs
ZSBBZ2VkPC9rZXl3b3JkPjxrZXl3b3JkPlJpc2sgRmFjdG9yczwva2V5d29yZD48a2V5d29yZD5T
ZXZlcml0eSBvZiBJbGxuZXNzIEluZGV4PC9rZXl3b3JkPjxrZXl3b3JkPlN1cnZpdmFsIEFuYWx5
c2lzPC9rZXl3b3JkPjwva2V5d29yZHM+PGRhdGVzPjx5ZWFyPjIwMDQ8L3llYXI+PHB1Yi1kYXRl
cz48ZGF0ZT5TZXAgMjM8L2RhdGU+PC9wdWItZGF0ZXM+PC9kYXRlcz48aXNibj4xNTMzLTQ0MDYg
KEVsZWN0cm9uaWMpJiN4RDswMDI4LTQ3OTMgKExpbmtpbmcpPC9pc2JuPjxhY2Nlc3Npb24tbnVt
PjE1Mzg1NjU2PC9hY2Nlc3Npb24tbnVtPjx3b3JrLXR5cGU+UmVzZWFyY2ggU3VwcG9ydCwgVS5T
LiBHb3YmYXBvczt0LCBQLkguUy48L3dvcmstdHlwZT48dXJscz48cmVsYXRlZC11cmxzPjx1cmw+
aHR0cDovL3d3dy5uY2JpLm5sbS5uaWguZ292L3B1Ym1lZC8xNTM4NTY1NjwvdXJsPjwvcmVsYXRl
ZC11cmxzPjwvdXJscz48ZWxlY3Ryb25pYy1yZXNvdXJjZS1udW0+MTAuMTA1Ni9ORUpNb2EwNDEw
MzE8L2VsZWN0cm9uaWMtcmVzb3VyY2UtbnVtPjxsYW5ndWFnZT5lbmc8L2xhbmd1YWdlPjwvcmVj
b3JkPjwvQ2l0ZT48Q2l0ZT48QXV0aG9yPldyaWdodDwvQXV0aG9yPjxZZWFyPjIwMDI8L1llYXI+
PFJlY051bT4zNjA8L1JlY051bT48cmVjb3JkPjxyZWMtbnVtYmVyPjM2MDwvcmVjLW51bWJlcj48
Zm9yZWlnbi1rZXlzPjxrZXkgYXBwPSJFTiIgZGItaWQ9InhzdDlyMnI1OWR4ejAxZWRweDl2NXhw
c3R4ZWFlcDJ6cnB6cyI+MzYwPC9rZXk+PC9mb3JlaWduLWtleXM+PHJlZi10eXBlIG5hbWU9Ikpv
dXJuYWwgQXJ0aWNsZSI+MTc8L3JlZi10eXBlPjxjb250cmlidXRvcnM+PGF1dGhvcnM+PGF1dGhv
cj5XcmlnaHQsIFIuIFMuPC9hdXRob3I+PGF1dGhvcj5SZWVkZXIsIEcuIFMuPC9hdXRob3I+PGF1
dGhvcj5IZXJ6b2csIEMuIEEuPC9hdXRob3I+PGF1dGhvcj5BbGJyaWdodCwgUi4gQy48L2F1dGhv
cj48YXV0aG9yPldpbGxpYW1zLCBCLiBBLjwvYXV0aG9yPjxhdXRob3I+RHZvcmFrLCBELiBMLjwv
YXV0aG9yPjxhdXRob3I+TWlsbGVyLCBXLiBMLjwvYXV0aG9yPjxhdXRob3I+TXVycGh5LCBKLiBH
LjwvYXV0aG9yPjxhdXRob3I+S29wZWNreSwgUy4gTC48L2F1dGhvcj48YXV0aG9yPkphZmZlLCBB
LiBTLjwvYXV0aG9yPjwvYXV0aG9ycz48L2NvbnRyaWJ1dG9ycz48YXV0aC1hZGRyZXNzPkRpdmlz
aW9uIG9mIENhcmRpb2xvZ3ksIE1heW8gQWxsaWFuY2UgZm9yIENsaW5pY2FsIFRyaWFscywgTWF5
byBDbGluaWMsIFN0YWJpbGUgNSwgMTUwIFRoaXJkIFN0cmVldCBTVywgUm9jaGVzdGVyLCBNTiA1
NTkwMiwgVVNBLiB3cmlnaHQuc2NvdHRAbWF5by5lZHU8L2F1dGgtYWRkcmVzcz48dGl0bGVzPjx0
aXRsZT5BY3V0ZSBteW9jYXJkaWFsIGluZmFyY3Rpb24gYW5kIHJlbmFsIGR5c2Z1bmN0aW9uOiBh
IGhpZ2gtcmlzayBjb21iaW5hdGlvbjwvdGl0bGU+PHNlY29uZGFyeS10aXRsZT5Bbm4gSW50ZXJu
IE1lZDwvc2Vjb25kYXJ5LXRpdGxlPjxhbHQtdGl0bGU+QW5uYWxzIG9mIGludGVybmFsIG1lZGlj
aW5lPC9hbHQtdGl0bGU+PC90aXRsZXM+PHBlcmlvZGljYWw+PGZ1bGwtdGl0bGU+QW5uIEludGVy
biBNZWQ8L2Z1bGwtdGl0bGU+PGFiYnItMT5Bbm5hbHMgb2YgaW50ZXJuYWwgbWVkaWNpbmU8L2Fi
YnItMT48L3BlcmlvZGljYWw+PGFsdC1wZXJpb2RpY2FsPjxmdWxsLXRpdGxlPkFubiBJbnRlcm4g
TWVkPC9mdWxsLXRpdGxlPjxhYmJyLTE+QW5uYWxzIG9mIGludGVybmFsIG1lZGljaW5lPC9hYmJy
LTE+PC9hbHQtcGVyaW9kaWNhbD48cGFnZXM+NTYzLTcwPC9wYWdlcz48dm9sdW1lPjEzNzwvdm9s
dW1lPjxudW1iZXI+NzwvbnVtYmVyPjxlZGl0aW9uPjIwMDIvMTAvMDI8L2VkaXRpb24+PGtleXdv
cmRzPjxrZXl3b3JkPkFkcmVuZXJnaWMgYmV0YS1BbnRhZ29uaXN0cy90aGVyYXBldXRpYyB1c2U8
L2tleXdvcmQ+PGtleXdvcmQ+QWdlZDwva2V5d29yZD48a2V5d29yZD5BZ2VkLCA4MCBhbmQgb3Zl
cjwva2V5d29yZD48a2V5d29yZD5Bbmdpb3RlbnNpbi1Db252ZXJ0aW5nIEVuenltZSBJbmhpYml0
b3JzL3RoZXJhcGV1dGljIHVzZTwva2V5d29yZD48a2V5d29yZD5Bc3BpcmluL3RoZXJhcGV1dGlj
IHVzZTwva2V5d29yZD48a2V5d29yZD5Db2hvcnQgU3R1ZGllczwva2V5d29yZD48a2V5d29yZD5D
cmVhdGluaW5lL2Jsb29kPC9rZXl3b3JkPjxrZXl3b3JkPkZlbWFsZTwva2V5d29yZD48a2V5d29y
ZD5IZXBhcmluL3RoZXJhcGV1dGljIHVzZTwva2V5d29yZD48a2V5d29yZD5Ib3NwaXRhbCBNb3J0
YWxpdHk8L2tleXdvcmQ+PGtleXdvcmQ+SHVtYW5zPC9rZXl3b3JkPjxrZXl3b3JkPk1hbGU8L2tl
eXdvcmQ+PGtleXdvcmQ+TXlvY2FyZGlhbCBJbmZhcmN0aW9uLypjb21wbGljYXRpb25zPC9rZXl3
b3JkPjxrZXl3b3JkPk15b2NhcmRpYWwgUmVwZXJmdXNpb248L2tleXdvcmQ+PGtleXdvcmQ+UHJv
Z25vc2lzPC9rZXl3b3JkPjxrZXl3b3JkPlByb3BvcnRpb25hbCBIYXphcmRzIE1vZGVsczwva2V5
d29yZD48a2V5d29yZD5SZW5hbCBJbnN1ZmZpY2llbmN5Lypjb21wbGljYXRpb25zL21vcnRhbGl0
eS8qdGhlcmFweTwva2V5d29yZD48a2V5d29yZD5SZXRyb3NwZWN0aXZlIFN0dWRpZXM8L2tleXdv
cmQ+PGtleXdvcmQ+UmlzayBGYWN0b3JzPC9rZXl3b3JkPjxrZXl3b3JkPlN0YXRpc3RpY3MsIE5v
bnBhcmFtZXRyaWM8L2tleXdvcmQ+PC9rZXl3b3Jkcz48ZGF0ZXM+PHllYXI+MjAwMjwveWVhcj48
cHViLWRhdGVzPjxkYXRlPk9jdCAxPC9kYXRlPjwvcHViLWRhdGVzPjwvZGF0ZXM+PGlzYm4+MTUz
OS0zNzA0IChFbGVjdHJvbmljKSYjeEQ7MDAwMy00ODE5IChMaW5raW5nKTwvaXNibj48YWNjZXNz
aW9uLW51bT4xMjM1Mzk0MzwvYWNjZXNzaW9uLW51bT48d29yay10eXBlPlJlc2VhcmNoIFN1cHBv
cnQsIE5vbi1VLlMuIEdvdiZhcG9zO3Q8L3dvcmstdHlwZT48dXJscz48cmVsYXRlZC11cmxzPjx1
cmw+aHR0cDovL3d3dy5uY2JpLm5sbS5uaWguZ292L3B1Ym1lZC8xMjM1Mzk0MzwvdXJsPjwvcmVs
YXRlZC11cmxzPjwvdXJscz48bGFuZ3VhZ2U+ZW5nPC9sYW5ndWFnZT48L3JlY29yZD48L0NpdGU+
PC9FbmROb3RlPn==
</w:fldData>
        </w:fldChar>
      </w:r>
      <w:r w:rsidR="00E9791A" w:rsidRPr="00E9791A">
        <w:rPr>
          <w:rFonts w:ascii="Verdana" w:eastAsia="Times New Roman" w:hAnsi="Verdana"/>
          <w:sz w:val="16"/>
          <w:szCs w:val="20"/>
          <w:lang w:val="en-US" w:eastAsia="es-ES_tradnl"/>
        </w:rPr>
        <w:instrText xml:space="preserve"> ADDIN EN.CITE.DATA </w:instrText>
      </w:r>
      <w:r w:rsidR="00403736" w:rsidRPr="00E9791A">
        <w:rPr>
          <w:rFonts w:ascii="Verdana" w:eastAsia="Times New Roman" w:hAnsi="Verdana"/>
          <w:sz w:val="16"/>
          <w:szCs w:val="20"/>
          <w:lang w:val="en-US" w:eastAsia="es-ES_tradnl"/>
        </w:rPr>
      </w:r>
      <w:r w:rsidR="00403736" w:rsidRPr="00E9791A">
        <w:rPr>
          <w:rFonts w:ascii="Verdana" w:eastAsia="Times New Roman" w:hAnsi="Verdana"/>
          <w:sz w:val="16"/>
          <w:szCs w:val="20"/>
          <w:lang w:val="en-US" w:eastAsia="es-ES_tradnl"/>
        </w:rPr>
        <w:fldChar w:fldCharType="end"/>
      </w:r>
      <w:r w:rsidR="00403736" w:rsidRPr="00E9791A">
        <w:rPr>
          <w:rFonts w:ascii="Verdana" w:eastAsia="Times New Roman" w:hAnsi="Verdana"/>
          <w:sz w:val="16"/>
          <w:szCs w:val="20"/>
          <w:lang w:val="en-US" w:eastAsia="es-ES_tradnl"/>
        </w:rPr>
      </w:r>
      <w:r w:rsidR="00403736" w:rsidRPr="00E9791A">
        <w:rPr>
          <w:rFonts w:ascii="Verdana" w:eastAsia="Times New Roman" w:hAnsi="Verdana"/>
          <w:sz w:val="16"/>
          <w:szCs w:val="20"/>
          <w:lang w:val="en-US" w:eastAsia="es-ES_tradnl"/>
        </w:rPr>
        <w:fldChar w:fldCharType="separate"/>
      </w:r>
      <w:r w:rsidR="00E9791A" w:rsidRPr="00E9791A">
        <w:rPr>
          <w:rFonts w:ascii="Verdana" w:eastAsia="Times New Roman" w:hAnsi="Verdana"/>
          <w:noProof/>
          <w:sz w:val="16"/>
          <w:szCs w:val="20"/>
          <w:lang w:val="en-US" w:eastAsia="es-ES_tradnl"/>
        </w:rPr>
        <w:t>(</w:t>
      </w:r>
      <w:hyperlink w:anchor="_ENREF_1" w:tooltip="Gibson, 2004 #363" w:history="1">
        <w:r w:rsidR="0051514D" w:rsidRPr="00E9791A">
          <w:rPr>
            <w:rFonts w:ascii="Verdana" w:eastAsia="Times New Roman" w:hAnsi="Verdana"/>
            <w:noProof/>
            <w:sz w:val="16"/>
            <w:szCs w:val="20"/>
            <w:lang w:val="en-US" w:eastAsia="es-ES_tradnl"/>
          </w:rPr>
          <w:t>1-3</w:t>
        </w:r>
      </w:hyperlink>
      <w:r w:rsidR="00E9791A" w:rsidRPr="00E9791A">
        <w:rPr>
          <w:rFonts w:ascii="Verdana" w:eastAsia="Times New Roman" w:hAnsi="Verdana"/>
          <w:noProof/>
          <w:sz w:val="16"/>
          <w:szCs w:val="20"/>
          <w:lang w:val="en-US" w:eastAsia="es-ES_tradnl"/>
        </w:rPr>
        <w:t>)</w:t>
      </w:r>
      <w:r w:rsidR="00403736" w:rsidRPr="00E9791A">
        <w:rPr>
          <w:rFonts w:ascii="Verdana" w:eastAsia="Times New Roman" w:hAnsi="Verdana"/>
          <w:sz w:val="16"/>
          <w:szCs w:val="20"/>
          <w:lang w:val="en-US" w:eastAsia="es-ES_tradnl"/>
        </w:rPr>
        <w:fldChar w:fldCharType="end"/>
      </w:r>
      <w:r w:rsidR="0004287F" w:rsidRPr="002B74C1">
        <w:rPr>
          <w:rFonts w:ascii="Verdana" w:eastAsia="Times New Roman" w:hAnsi="Verdana"/>
          <w:sz w:val="20"/>
          <w:szCs w:val="20"/>
          <w:lang w:val="en-US" w:eastAsia="es-ES_tradnl"/>
        </w:rPr>
        <w:t xml:space="preserve">; </w:t>
      </w:r>
      <w:r w:rsidR="001B57E4" w:rsidRPr="002B74C1">
        <w:rPr>
          <w:rFonts w:ascii="Verdana" w:eastAsia="Times New Roman" w:hAnsi="Verdana"/>
          <w:sz w:val="20"/>
          <w:szCs w:val="20"/>
          <w:lang w:val="en-US" w:eastAsia="es-ES_tradnl"/>
        </w:rPr>
        <w:t>r</w:t>
      </w:r>
      <w:r w:rsidR="0004287F" w:rsidRPr="002B74C1">
        <w:rPr>
          <w:rFonts w:ascii="Verdana" w:eastAsia="Times New Roman" w:hAnsi="Verdana"/>
          <w:sz w:val="20"/>
          <w:szCs w:val="20"/>
          <w:lang w:val="en-US" w:eastAsia="es-ES_tradnl"/>
        </w:rPr>
        <w:t xml:space="preserve">enal </w:t>
      </w:r>
      <w:r w:rsidR="000823A3" w:rsidRPr="002B74C1">
        <w:rPr>
          <w:rFonts w:ascii="Verdana" w:eastAsia="Times New Roman" w:hAnsi="Verdana"/>
          <w:sz w:val="20"/>
          <w:szCs w:val="20"/>
          <w:lang w:val="en-US" w:eastAsia="es-ES_tradnl"/>
        </w:rPr>
        <w:t>insufficiency</w:t>
      </w:r>
      <w:r w:rsidRPr="002B74C1">
        <w:rPr>
          <w:rFonts w:ascii="Verdana" w:eastAsia="Times New Roman" w:hAnsi="Verdana"/>
          <w:sz w:val="20"/>
          <w:szCs w:val="20"/>
          <w:lang w:val="en-US" w:eastAsia="es-ES_tradnl"/>
        </w:rPr>
        <w:t xml:space="preserve"> is the most important independent predictor of </w:t>
      </w:r>
      <w:r w:rsidR="0004287F" w:rsidRPr="002B74C1">
        <w:rPr>
          <w:rFonts w:ascii="Verdana" w:eastAsia="Times New Roman" w:hAnsi="Verdana"/>
          <w:sz w:val="20"/>
          <w:szCs w:val="20"/>
          <w:lang w:val="en-US" w:eastAsia="es-ES_tradnl"/>
        </w:rPr>
        <w:t>adverse</w:t>
      </w:r>
      <w:r w:rsidRPr="002B74C1">
        <w:rPr>
          <w:rFonts w:ascii="Verdana" w:eastAsia="Times New Roman" w:hAnsi="Verdana"/>
          <w:sz w:val="20"/>
          <w:szCs w:val="20"/>
          <w:lang w:val="en-US" w:eastAsia="es-ES_tradnl"/>
        </w:rPr>
        <w:t xml:space="preserve"> prognosis of cardiovascular events</w:t>
      </w:r>
      <w:r w:rsidR="00E9791A" w:rsidRPr="00E9791A">
        <w:rPr>
          <w:rFonts w:ascii="Verdana" w:eastAsia="Times New Roman" w:hAnsi="Verdana"/>
          <w:sz w:val="16"/>
          <w:szCs w:val="20"/>
          <w:lang w:val="en-US" w:eastAsia="es-ES_tradnl"/>
        </w:rPr>
        <w:t xml:space="preserve"> </w:t>
      </w:r>
      <w:r w:rsidR="00403736" w:rsidRPr="00E9791A">
        <w:rPr>
          <w:rFonts w:ascii="Verdana" w:eastAsia="Times New Roman" w:hAnsi="Verdana"/>
          <w:sz w:val="16"/>
          <w:szCs w:val="20"/>
          <w:lang w:val="en-US" w:eastAsia="es-ES_tradnl"/>
        </w:rPr>
        <w:fldChar w:fldCharType="begin">
          <w:fldData xml:space="preserve">PEVuZE5vdGU+PENpdGU+PEF1dGhvcj5NYXNvdWRpPC9BdXRob3I+PFllYXI+MjAwNDwvWWVhcj48
UmVjTnVtPjM3NTwvUmVjTnVtPjxEaXNwbGF5VGV4dD4oNCk8L0Rpc3BsYXlUZXh0PjxyZWNvcmQ+
PHJlYy1udW1iZXI+Mzc1PC9yZWMtbnVtYmVyPjxmb3JlaWduLWtleXM+PGtleSBhcHA9IkVOIiBk
Yi1pZD0ieHN0OXIycjU5ZHh6MDFlZHB4OXY1eHBzdHhlYWVwMnpycHpzIj4zNzU8L2tleT48L2Zv
cmVpZ24ta2V5cz48cmVmLXR5cGUgbmFtZT0iSm91cm5hbCBBcnRpY2xlIj4xNzwvcmVmLXR5cGU+
PGNvbnRyaWJ1dG9ycz48YXV0aG9ycz48YXV0aG9yPk1hc291ZGksIEYuIEEuPC9hdXRob3I+PGF1
dGhvcj5QbG9tb25kb24sIE0uIEUuPC9hdXRob3I+PGF1dGhvcj5NYWdpZCwgRC4gSi48L2F1dGhv
cj48YXV0aG9yPlNhbGVzLCBBLjwvYXV0aG9yPjxhdXRob3I+UnVtc2ZlbGQsIEouIFMuPC9hdXRo
b3I+PC9hdXRob3JzPjwvY29udHJpYnV0b3JzPjxhdXRoLWFkZHJlc3M+RGVwYXJ0bWVudCBvZiBN
ZWRpY2luZSwgRGVudmVyIEhlYWx0aCBNZWRpY2FsIENlbnRlciwgRGVudmVyLCBDTyA4MDIwNCwg
VVNBLiBmcmVkLm1hc291ZGlAdWNoc2MuZWR1PC9hdXRoLWFkZHJlc3M+PHRpdGxlcz48dGl0bGU+
UmVuYWwgaW5zdWZmaWNpZW5jeSBhbmQgbW9ydGFsaXR5IGZyb20gYWN1dGUgY29yb25hcnkgc3lu
ZHJvbWVzPC90aXRsZT48c2Vjb25kYXJ5LXRpdGxlPkFtIEhlYXJ0IEo8L3NlY29uZGFyeS10aXRs
ZT48YWx0LXRpdGxlPkFtZXJpY2FuIGhlYXJ0IGpvdXJuYWw8L2FsdC10aXRsZT48L3RpdGxlcz48
cGVyaW9kaWNhbD48ZnVsbC10aXRsZT5BbSBIZWFydCBKPC9mdWxsLXRpdGxlPjxhYmJyLTE+QW1l
cmljYW4gaGVhcnQgam91cm5hbDwvYWJici0xPjwvcGVyaW9kaWNhbD48YWx0LXBlcmlvZGljYWw+
PGZ1bGwtdGl0bGU+QW0gSGVhcnQgSjwvZnVsbC10aXRsZT48YWJici0xPkFtZXJpY2FuIGhlYXJ0
IGpvdXJuYWw8L2FiYnItMT48L2FsdC1wZXJpb2RpY2FsPjxwYWdlcz42MjMtOTwvcGFnZXM+PHZv
bHVtZT4xNDc8L3ZvbHVtZT48bnVtYmVyPjQ8L251bWJlcj48ZWRpdGlvbj4yMDA0LzA0LzEzPC9l
ZGl0aW9uPjxrZXl3b3Jkcz48a2V5d29yZD5BZ2VkPC9rZXl3b3JkPjxrZXl3b3JkPkFuYWx5c2lz
IG9mIFZhcmlhbmNlPC9rZXl3b3JkPjxrZXl3b3JkPkFuZ2luYSwgVW5zdGFibGUvY29tcGxpY2F0
aW9ucy8qbW9ydGFsaXR5PC9rZXl3b3JkPjxrZXl3b3JkPkNoaS1TcXVhcmUgRGlzdHJpYnV0aW9u
PC9rZXl3b3JkPjxrZXl3b3JkPkNvaG9ydCBTdHVkaWVzPC9rZXl3b3JkPjxrZXl3b3JkPkNyZWF0
aW5pbmUvYmxvb2Q8L2tleXdvcmQ+PGtleXdvcmQ+RmVtYWxlPC9rZXl3b3JkPjxrZXl3b3JkPkds
b21lcnVsYXIgRmlsdHJhdGlvbiBSYXRlPC9rZXl3b3JkPjxrZXl3b3JkPkhvc3BpdGFsaXphdGlv
bjwva2V5d29yZD48a2V5d29yZD5Ib3NwaXRhbHMsIFZldGVyYW5zPC9rZXl3b3JkPjxrZXl3b3Jk
Pkh1bWFuczwva2V5d29yZD48a2V5d29yZD5Mb2dpc3RpYyBNb2RlbHM8L2tleXdvcmQ+PGtleXdv
cmQ+TWFsZTwva2V5d29yZD48a2V5d29yZD5NaWRkbGUgQWdlZDwva2V5d29yZD48a2V5d29yZD5N
eW9jYXJkaWFsIEluZmFyY3Rpb24vY29tcGxpY2F0aW9ucy8qbW9ydGFsaXR5PC9rZXl3b3JkPjxr
ZXl3b3JkPk91dGNvbWUgQXNzZXNzbWVudCAoSGVhbHRoIENhcmUpPC9rZXl3b3JkPjxrZXl3b3Jk
PlF1ZXN0aW9ubmFpcmVzPC9rZXl3b3JkPjxrZXl3b3JkPlJPQyBDdXJ2ZTwva2V5d29yZD48a2V5
d29yZD5SZW5hbCBJbnN1ZmZpY2llbmN5L2RpYWdub3Npcy9ldGlvbG9neS8qbW9ydGFsaXR5PC9r
ZXl3b3JkPjxrZXl3b3JkPlN1cnZpdmFsIEFuYWx5c2lzPC9rZXl3b3JkPjxrZXl3b3JkPlVuaXRl
ZCBTdGF0ZXM8L2tleXdvcmQ+PC9rZXl3b3Jkcz48ZGF0ZXM+PHllYXI+MjAwNDwveWVhcj48cHVi
LWRhdGVzPjxkYXRlPkFwcjwvZGF0ZT48L3B1Yi1kYXRlcz48L2RhdGVzPjxpc2JuPjEwOTctNjc0
NCAoRWxlY3Ryb25pYykmI3hEOzAwMDItODcwMyAoTGlua2luZyk8L2lzYm4+PGFjY2Vzc2lvbi1u
dW0+MTUwNzcwNzY8L2FjY2Vzc2lvbi1udW0+PHdvcmstdHlwZT5NdWx0aWNlbnRlciBTdHVkeSYj
eEQ7UmVzZWFyY2ggU3VwcG9ydCwgVS5TLiBHb3YmYXBvczt0LCBOb24tUC5ILlMuJiN4RDtSZXNl
YXJjaCBTdXBwb3J0LCBVLlMuIEdvdiZhcG9zO3QsIFAuSC5TLjwvd29yay10eXBlPjx1cmxzPjxy
ZWxhdGVkLXVybHM+PHVybD5odHRwOi8vd3d3Lm5jYmkubmxtLm5paC5nb3YvcHVibWVkLzE1MDc3
MDc2PC91cmw+PC9yZWxhdGVkLXVybHM+PC91cmxzPjxlbGVjdHJvbmljLXJlc291cmNlLW51bT4x
MC4xMDE2L2ouYWhqLjIwMDMuMTIuMDEwPC9lbGVjdHJvbmljLXJlc291cmNlLW51bT48bGFuZ3Vh
Z2U+ZW5nPC9sYW5ndWFnZT48L3JlY29yZD48L0NpdGU+PC9FbmROb3RlPgB=
</w:fldData>
        </w:fldChar>
      </w:r>
      <w:r w:rsidR="00E9791A" w:rsidRPr="00E9791A">
        <w:rPr>
          <w:rFonts w:ascii="Verdana" w:eastAsia="Times New Roman" w:hAnsi="Verdana"/>
          <w:sz w:val="16"/>
          <w:szCs w:val="20"/>
          <w:lang w:val="en-US" w:eastAsia="es-ES_tradnl"/>
        </w:rPr>
        <w:instrText xml:space="preserve"> ADDIN EN.CITE </w:instrText>
      </w:r>
      <w:r w:rsidR="00403736" w:rsidRPr="00E9791A">
        <w:rPr>
          <w:rFonts w:ascii="Verdana" w:eastAsia="Times New Roman" w:hAnsi="Verdana"/>
          <w:sz w:val="16"/>
          <w:szCs w:val="20"/>
          <w:lang w:val="en-US" w:eastAsia="es-ES_tradnl"/>
        </w:rPr>
        <w:fldChar w:fldCharType="begin">
          <w:fldData xml:space="preserve">PEVuZE5vdGU+PENpdGU+PEF1dGhvcj5NYXNvdWRpPC9BdXRob3I+PFllYXI+MjAwNDwvWWVhcj48
UmVjTnVtPjM3NTwvUmVjTnVtPjxEaXNwbGF5VGV4dD4oNCk8L0Rpc3BsYXlUZXh0PjxyZWNvcmQ+
PHJlYy1udW1iZXI+Mzc1PC9yZWMtbnVtYmVyPjxmb3JlaWduLWtleXM+PGtleSBhcHA9IkVOIiBk
Yi1pZD0ieHN0OXIycjU5ZHh6MDFlZHB4OXY1eHBzdHhlYWVwMnpycHpzIj4zNzU8L2tleT48L2Zv
cmVpZ24ta2V5cz48cmVmLXR5cGUgbmFtZT0iSm91cm5hbCBBcnRpY2xlIj4xNzwvcmVmLXR5cGU+
PGNvbnRyaWJ1dG9ycz48YXV0aG9ycz48YXV0aG9yPk1hc291ZGksIEYuIEEuPC9hdXRob3I+PGF1
dGhvcj5QbG9tb25kb24sIE0uIEUuPC9hdXRob3I+PGF1dGhvcj5NYWdpZCwgRC4gSi48L2F1dGhv
cj48YXV0aG9yPlNhbGVzLCBBLjwvYXV0aG9yPjxhdXRob3I+UnVtc2ZlbGQsIEouIFMuPC9hdXRo
b3I+PC9hdXRob3JzPjwvY29udHJpYnV0b3JzPjxhdXRoLWFkZHJlc3M+RGVwYXJ0bWVudCBvZiBN
ZWRpY2luZSwgRGVudmVyIEhlYWx0aCBNZWRpY2FsIENlbnRlciwgRGVudmVyLCBDTyA4MDIwNCwg
VVNBLiBmcmVkLm1hc291ZGlAdWNoc2MuZWR1PC9hdXRoLWFkZHJlc3M+PHRpdGxlcz48dGl0bGU+
UmVuYWwgaW5zdWZmaWNpZW5jeSBhbmQgbW9ydGFsaXR5IGZyb20gYWN1dGUgY29yb25hcnkgc3lu
ZHJvbWVzPC90aXRsZT48c2Vjb25kYXJ5LXRpdGxlPkFtIEhlYXJ0IEo8L3NlY29uZGFyeS10aXRs
ZT48YWx0LXRpdGxlPkFtZXJpY2FuIGhlYXJ0IGpvdXJuYWw8L2FsdC10aXRsZT48L3RpdGxlcz48
cGVyaW9kaWNhbD48ZnVsbC10aXRsZT5BbSBIZWFydCBKPC9mdWxsLXRpdGxlPjxhYmJyLTE+QW1l
cmljYW4gaGVhcnQgam91cm5hbDwvYWJici0xPjwvcGVyaW9kaWNhbD48YWx0LXBlcmlvZGljYWw+
PGZ1bGwtdGl0bGU+QW0gSGVhcnQgSjwvZnVsbC10aXRsZT48YWJici0xPkFtZXJpY2FuIGhlYXJ0
IGpvdXJuYWw8L2FiYnItMT48L2FsdC1wZXJpb2RpY2FsPjxwYWdlcz42MjMtOTwvcGFnZXM+PHZv
bHVtZT4xNDc8L3ZvbHVtZT48bnVtYmVyPjQ8L251bWJlcj48ZWRpdGlvbj4yMDA0LzA0LzEzPC9l
ZGl0aW9uPjxrZXl3b3Jkcz48a2V5d29yZD5BZ2VkPC9rZXl3b3JkPjxrZXl3b3JkPkFuYWx5c2lz
IG9mIFZhcmlhbmNlPC9rZXl3b3JkPjxrZXl3b3JkPkFuZ2luYSwgVW5zdGFibGUvY29tcGxpY2F0
aW9ucy8qbW9ydGFsaXR5PC9rZXl3b3JkPjxrZXl3b3JkPkNoaS1TcXVhcmUgRGlzdHJpYnV0aW9u
PC9rZXl3b3JkPjxrZXl3b3JkPkNvaG9ydCBTdHVkaWVzPC9rZXl3b3JkPjxrZXl3b3JkPkNyZWF0
aW5pbmUvYmxvb2Q8L2tleXdvcmQ+PGtleXdvcmQ+RmVtYWxlPC9rZXl3b3JkPjxrZXl3b3JkPkds
b21lcnVsYXIgRmlsdHJhdGlvbiBSYXRlPC9rZXl3b3JkPjxrZXl3b3JkPkhvc3BpdGFsaXphdGlv
bjwva2V5d29yZD48a2V5d29yZD5Ib3NwaXRhbHMsIFZldGVyYW5zPC9rZXl3b3JkPjxrZXl3b3Jk
Pkh1bWFuczwva2V5d29yZD48a2V5d29yZD5Mb2dpc3RpYyBNb2RlbHM8L2tleXdvcmQ+PGtleXdv
cmQ+TWFsZTwva2V5d29yZD48a2V5d29yZD5NaWRkbGUgQWdlZDwva2V5d29yZD48a2V5d29yZD5N
eW9jYXJkaWFsIEluZmFyY3Rpb24vY29tcGxpY2F0aW9ucy8qbW9ydGFsaXR5PC9rZXl3b3JkPjxr
ZXl3b3JkPk91dGNvbWUgQXNzZXNzbWVudCAoSGVhbHRoIENhcmUpPC9rZXl3b3JkPjxrZXl3b3Jk
PlF1ZXN0aW9ubmFpcmVzPC9rZXl3b3JkPjxrZXl3b3JkPlJPQyBDdXJ2ZTwva2V5d29yZD48a2V5
d29yZD5SZW5hbCBJbnN1ZmZpY2llbmN5L2RpYWdub3Npcy9ldGlvbG9neS8qbW9ydGFsaXR5PC9r
ZXl3b3JkPjxrZXl3b3JkPlN1cnZpdmFsIEFuYWx5c2lzPC9rZXl3b3JkPjxrZXl3b3JkPlVuaXRl
ZCBTdGF0ZXM8L2tleXdvcmQ+PC9rZXl3b3Jkcz48ZGF0ZXM+PHllYXI+MjAwNDwveWVhcj48cHVi
LWRhdGVzPjxkYXRlPkFwcjwvZGF0ZT48L3B1Yi1kYXRlcz48L2RhdGVzPjxpc2JuPjEwOTctNjc0
NCAoRWxlY3Ryb25pYykmI3hEOzAwMDItODcwMyAoTGlua2luZyk8L2lzYm4+PGFjY2Vzc2lvbi1u
dW0+MTUwNzcwNzY8L2FjY2Vzc2lvbi1udW0+PHdvcmstdHlwZT5NdWx0aWNlbnRlciBTdHVkeSYj
eEQ7UmVzZWFyY2ggU3VwcG9ydCwgVS5TLiBHb3YmYXBvczt0LCBOb24tUC5ILlMuJiN4RDtSZXNl
YXJjaCBTdXBwb3J0LCBVLlMuIEdvdiZhcG9zO3QsIFAuSC5TLjwvd29yay10eXBlPjx1cmxzPjxy
ZWxhdGVkLXVybHM+PHVybD5odHRwOi8vd3d3Lm5jYmkubmxtLm5paC5nb3YvcHVibWVkLzE1MDc3
MDc2PC91cmw+PC9yZWxhdGVkLXVybHM+PC91cmxzPjxlbGVjdHJvbmljLXJlc291cmNlLW51bT4x
MC4xMDE2L2ouYWhqLjIwMDMuMTIuMDEwPC9lbGVjdHJvbmljLXJlc291cmNlLW51bT48bGFuZ3Vh
Z2U+ZW5nPC9sYW5ndWFnZT48L3JlY29yZD48L0NpdGU+PC9FbmROb3RlPgB=
</w:fldData>
        </w:fldChar>
      </w:r>
      <w:r w:rsidR="00E9791A" w:rsidRPr="00E9791A">
        <w:rPr>
          <w:rFonts w:ascii="Verdana" w:eastAsia="Times New Roman" w:hAnsi="Verdana"/>
          <w:sz w:val="16"/>
          <w:szCs w:val="20"/>
          <w:lang w:val="en-US" w:eastAsia="es-ES_tradnl"/>
        </w:rPr>
        <w:instrText xml:space="preserve"> ADDIN EN.CITE.DATA </w:instrText>
      </w:r>
      <w:r w:rsidR="00403736" w:rsidRPr="00E9791A">
        <w:rPr>
          <w:rFonts w:ascii="Verdana" w:eastAsia="Times New Roman" w:hAnsi="Verdana"/>
          <w:sz w:val="16"/>
          <w:szCs w:val="20"/>
          <w:lang w:val="en-US" w:eastAsia="es-ES_tradnl"/>
        </w:rPr>
      </w:r>
      <w:r w:rsidR="00403736" w:rsidRPr="00E9791A">
        <w:rPr>
          <w:rFonts w:ascii="Verdana" w:eastAsia="Times New Roman" w:hAnsi="Verdana"/>
          <w:sz w:val="16"/>
          <w:szCs w:val="20"/>
          <w:lang w:val="en-US" w:eastAsia="es-ES_tradnl"/>
        </w:rPr>
        <w:fldChar w:fldCharType="end"/>
      </w:r>
      <w:r w:rsidR="00403736" w:rsidRPr="00E9791A">
        <w:rPr>
          <w:rFonts w:ascii="Verdana" w:eastAsia="Times New Roman" w:hAnsi="Verdana"/>
          <w:sz w:val="16"/>
          <w:szCs w:val="20"/>
          <w:lang w:val="en-US" w:eastAsia="es-ES_tradnl"/>
        </w:rPr>
      </w:r>
      <w:r w:rsidR="00403736" w:rsidRPr="00E9791A">
        <w:rPr>
          <w:rFonts w:ascii="Verdana" w:eastAsia="Times New Roman" w:hAnsi="Verdana"/>
          <w:sz w:val="16"/>
          <w:szCs w:val="20"/>
          <w:lang w:val="en-US" w:eastAsia="es-ES_tradnl"/>
        </w:rPr>
        <w:fldChar w:fldCharType="separate"/>
      </w:r>
      <w:r w:rsidR="00E9791A" w:rsidRPr="00E9791A">
        <w:rPr>
          <w:rFonts w:ascii="Verdana" w:eastAsia="Times New Roman" w:hAnsi="Verdana"/>
          <w:noProof/>
          <w:sz w:val="16"/>
          <w:szCs w:val="20"/>
          <w:lang w:val="en-US" w:eastAsia="es-ES_tradnl"/>
        </w:rPr>
        <w:t>(</w:t>
      </w:r>
      <w:hyperlink w:anchor="_ENREF_4" w:tooltip="Masoudi, 2004 #375" w:history="1">
        <w:r w:rsidR="0051514D" w:rsidRPr="00E9791A">
          <w:rPr>
            <w:rFonts w:ascii="Verdana" w:eastAsia="Times New Roman" w:hAnsi="Verdana"/>
            <w:noProof/>
            <w:sz w:val="16"/>
            <w:szCs w:val="20"/>
            <w:lang w:val="en-US" w:eastAsia="es-ES_tradnl"/>
          </w:rPr>
          <w:t>4</w:t>
        </w:r>
      </w:hyperlink>
      <w:r w:rsidR="00E9791A" w:rsidRPr="00E9791A">
        <w:rPr>
          <w:rFonts w:ascii="Verdana" w:eastAsia="Times New Roman" w:hAnsi="Verdana"/>
          <w:noProof/>
          <w:sz w:val="16"/>
          <w:szCs w:val="20"/>
          <w:lang w:val="en-US" w:eastAsia="es-ES_tradnl"/>
        </w:rPr>
        <w:t>)</w:t>
      </w:r>
      <w:r w:rsidR="00403736" w:rsidRPr="00E9791A">
        <w:rPr>
          <w:rFonts w:ascii="Verdana" w:eastAsia="Times New Roman" w:hAnsi="Verdana"/>
          <w:sz w:val="16"/>
          <w:szCs w:val="20"/>
          <w:lang w:val="en-US" w:eastAsia="es-ES_tradnl"/>
        </w:rPr>
        <w:fldChar w:fldCharType="end"/>
      </w:r>
      <w:r w:rsidRPr="002B74C1">
        <w:rPr>
          <w:rFonts w:ascii="Verdana" w:eastAsia="Times New Roman" w:hAnsi="Verdana"/>
          <w:sz w:val="20"/>
          <w:szCs w:val="20"/>
          <w:lang w:val="en-US" w:eastAsia="es-ES_tradnl"/>
        </w:rPr>
        <w:t>.</w:t>
      </w:r>
      <w:r w:rsidR="00BA0360">
        <w:rPr>
          <w:rFonts w:ascii="Verdana" w:eastAsia="Times New Roman" w:hAnsi="Verdana"/>
          <w:sz w:val="20"/>
          <w:szCs w:val="20"/>
          <w:lang w:val="en-US" w:eastAsia="es-ES_tradnl"/>
        </w:rPr>
        <w:t xml:space="preserve"> </w:t>
      </w:r>
    </w:p>
    <w:p w:rsidR="00C30131" w:rsidRDefault="000823A3" w:rsidP="00B846B8">
      <w:pPr>
        <w:rPr>
          <w:rFonts w:ascii="Verdana" w:eastAsia="Times New Roman" w:hAnsi="Verdana"/>
          <w:sz w:val="20"/>
          <w:szCs w:val="20"/>
          <w:lang w:val="en-US" w:eastAsia="es-ES_tradnl"/>
        </w:rPr>
      </w:pPr>
      <w:r w:rsidRPr="002B74C1">
        <w:rPr>
          <w:rFonts w:ascii="Verdana" w:eastAsia="Times New Roman" w:hAnsi="Verdana"/>
          <w:sz w:val="20"/>
          <w:szCs w:val="20"/>
          <w:lang w:val="en-US" w:eastAsia="es-ES_tradnl"/>
        </w:rPr>
        <w:t>RI</w:t>
      </w:r>
      <w:r w:rsidR="00DE3E03" w:rsidRPr="002B74C1">
        <w:rPr>
          <w:rFonts w:ascii="Verdana" w:eastAsia="Times New Roman" w:hAnsi="Verdana"/>
          <w:sz w:val="20"/>
          <w:szCs w:val="20"/>
          <w:lang w:val="en-US" w:eastAsia="es-ES_tradnl"/>
        </w:rPr>
        <w:t xml:space="preserve"> causes modifications in platelet reactivity leading to a</w:t>
      </w:r>
      <w:r w:rsidRPr="002B74C1">
        <w:rPr>
          <w:rFonts w:ascii="Verdana" w:eastAsia="Times New Roman" w:hAnsi="Verdana"/>
          <w:sz w:val="20"/>
          <w:szCs w:val="20"/>
          <w:lang w:val="en-US" w:eastAsia="es-ES_tradnl"/>
        </w:rPr>
        <w:t>n</w:t>
      </w:r>
      <w:r w:rsidR="00DE3E03" w:rsidRPr="002B74C1">
        <w:rPr>
          <w:rFonts w:ascii="Verdana" w:eastAsia="Times New Roman" w:hAnsi="Verdana"/>
          <w:sz w:val="20"/>
          <w:szCs w:val="20"/>
          <w:lang w:val="en-US" w:eastAsia="es-ES_tradnl"/>
        </w:rPr>
        <w:t xml:space="preserve"> higher rate of thrombotic complications compared to CAD patients without </w:t>
      </w:r>
      <w:r w:rsidR="0004287F" w:rsidRPr="002B74C1">
        <w:rPr>
          <w:rFonts w:ascii="Verdana" w:eastAsia="Times New Roman" w:hAnsi="Verdana"/>
          <w:sz w:val="20"/>
          <w:szCs w:val="20"/>
          <w:lang w:val="en-US" w:eastAsia="es-ES_tradnl"/>
        </w:rPr>
        <w:t>this pathology</w:t>
      </w:r>
      <w:r w:rsidR="00DE3E03" w:rsidRPr="002B74C1">
        <w:rPr>
          <w:rFonts w:ascii="Verdana" w:eastAsia="Times New Roman" w:hAnsi="Verdana"/>
          <w:sz w:val="20"/>
          <w:szCs w:val="20"/>
          <w:lang w:val="en-US" w:eastAsia="es-ES_tradnl"/>
        </w:rPr>
        <w:t xml:space="preserve">. </w:t>
      </w:r>
      <w:r w:rsidR="00F666CF" w:rsidRPr="002B74C1">
        <w:rPr>
          <w:rFonts w:ascii="Verdana" w:eastAsia="Times New Roman" w:hAnsi="Verdana"/>
          <w:sz w:val="20"/>
          <w:szCs w:val="20"/>
          <w:lang w:val="en-US" w:eastAsia="es-ES_tradnl"/>
        </w:rPr>
        <w:t xml:space="preserve">Few years ago, </w:t>
      </w:r>
      <w:r w:rsidR="00903EAF">
        <w:rPr>
          <w:rFonts w:ascii="Verdana" w:eastAsia="Times New Roman" w:hAnsi="Verdana"/>
          <w:sz w:val="20"/>
          <w:szCs w:val="20"/>
          <w:lang w:val="en-US" w:eastAsia="es-ES_tradnl"/>
        </w:rPr>
        <w:t>our group</w:t>
      </w:r>
      <w:r w:rsidR="00DE3E03" w:rsidRPr="002B74C1">
        <w:rPr>
          <w:rFonts w:ascii="Verdana" w:eastAsia="Times New Roman" w:hAnsi="Verdana"/>
          <w:sz w:val="20"/>
          <w:szCs w:val="20"/>
          <w:lang w:val="en-US" w:eastAsia="es-ES_tradnl"/>
        </w:rPr>
        <w:t xml:space="preserve"> showed that platelet-associated Tissue Factor (</w:t>
      </w:r>
      <w:proofErr w:type="spellStart"/>
      <w:r w:rsidR="00DE3E03" w:rsidRPr="002B74C1">
        <w:rPr>
          <w:rFonts w:ascii="Verdana" w:eastAsia="Times New Roman" w:hAnsi="Verdana"/>
          <w:sz w:val="20"/>
          <w:szCs w:val="20"/>
          <w:lang w:val="en-US" w:eastAsia="es-ES_tradnl"/>
        </w:rPr>
        <w:t>pTF</w:t>
      </w:r>
      <w:proofErr w:type="spellEnd"/>
      <w:r w:rsidR="00DE3E03" w:rsidRPr="002B74C1">
        <w:rPr>
          <w:rFonts w:ascii="Verdana" w:eastAsia="Times New Roman" w:hAnsi="Verdana"/>
          <w:sz w:val="20"/>
          <w:szCs w:val="20"/>
          <w:lang w:val="en-US" w:eastAsia="es-ES_tradnl"/>
        </w:rPr>
        <w:t>) is increased in non-ST elevation acute coronary syndrome (NSTE-ACS) patients</w:t>
      </w:r>
      <w:r w:rsidR="00E9791A">
        <w:rPr>
          <w:rFonts w:ascii="Verdana" w:eastAsia="Times New Roman" w:hAnsi="Verdana"/>
          <w:sz w:val="20"/>
          <w:szCs w:val="20"/>
          <w:lang w:val="en-US" w:eastAsia="es-ES_tradnl"/>
        </w:rPr>
        <w:t xml:space="preserve"> </w:t>
      </w:r>
      <w:r w:rsidR="00403736" w:rsidRPr="00E9791A">
        <w:rPr>
          <w:rFonts w:ascii="Verdana" w:eastAsia="Times New Roman" w:hAnsi="Verdana"/>
          <w:sz w:val="16"/>
          <w:szCs w:val="20"/>
          <w:lang w:val="en-US" w:eastAsia="es-ES_tradnl"/>
        </w:rPr>
        <w:fldChar w:fldCharType="begin">
          <w:fldData xml:space="preserve">PEVuZE5vdGU+PENpdGU+PEF1dGhvcj5DYW1lcmE8L0F1dGhvcj48WWVhcj4yMDAzPC9ZZWFyPjxS
ZWNOdW0+NDgzPC9SZWNOdW0+PERpc3BsYXlUZXh0Pig1KTwvRGlzcGxheVRleHQ+PHJlY29yZD48
cmVjLW51bWJlcj40ODM8L3JlYy1udW1iZXI+PGZvcmVpZ24ta2V5cz48a2V5IGFwcD0iRU4iIGRi
LWlkPSJ4c3Q5cjJyNTlkeHowMWVkcHg5djV4cHN0eGVhZXAyenJwenMiPjQ4Mzwva2V5PjwvZm9y
ZWlnbi1rZXlzPjxyZWYtdHlwZSBuYW1lPSJKb3VybmFsIEFydGljbGUiPjE3PC9yZWYtdHlwZT48
Y29udHJpYnV0b3JzPjxhdXRob3JzPjxhdXRob3I+Q2FtZXJhLCBNLjwvYXV0aG9yPjxhdXRob3I+
RnJpZ2VyaW8sIE0uPC9hdXRob3I+PGF1dGhvcj5Ub3NjaGksIFYuPC9hdXRob3I+PGF1dGhvcj5C
cmFtYmlsbGEsIE0uPC9hdXRob3I+PGF1dGhvcj5Sb3NzaSwgRi48L2F1dGhvcj48YXV0aG9yPkNv
dHRlbGwsIEQuIEMuPC9hdXRob3I+PGF1dGhvcj5NYWRlcm5hLCBQLjwvYXV0aG9yPjxhdXRob3I+
UGFyb2xhcmksIEEuPC9hdXRob3I+PGF1dGhvcj5Cb256aSwgUi48L2F1dGhvcj48YXV0aG9yPkRl
IFZpbmNlbnRpLCBPLjwvYXV0aG9yPjxhdXRob3I+VHJlbW9saSwgRS48L2F1dGhvcj48L2F1dGhv
cnM+PC9jb250cmlidXRvcnM+PGF1dGgtYWRkcmVzcz5EZXBhcnRtZW50IG9mIFBoYXJtYWNvbG9n
aWNhbCBTY2llbmNlcywgVW5pdmVyc2l0eSBvZiBNaWxhbiwgSXRhbHkuPC9hdXRoLWFkZHJlc3M+
PHRpdGxlcz48dGl0bGU+UGxhdGVsZXQgYWN0aXZhdGlvbiBpbmR1Y2VzIGNlbGwtc3VyZmFjZSBp
bW11bm9yZWFjdGl2ZSB0aXNzdWUgZmFjdG9yIGV4cHJlc3Npb24sIHdoaWNoIGlzIG1vZHVsYXRl
ZCBkaWZmZXJlbnRseSBieSBhbnRpcGxhdGVsZXQgZHJ1Z3M8L3RpdGxlPjxzZWNvbmRhcnktdGl0
bGU+QXJ0ZXJpb3NjbGVyIFRocm9tYiBWYXNjIEJpb2w8L3NlY29uZGFyeS10aXRsZT48YWx0LXRp
dGxlPkFydGVyaW9zY2xlcm9zaXMsIHRocm9tYm9zaXMsIGFuZCB2YXNjdWxhciBiaW9sb2d5PC9h
bHQtdGl0bGU+PC90aXRsZXM+PHBlcmlvZGljYWw+PGZ1bGwtdGl0bGU+QXJ0ZXJpb3NjbGVyIFRo
cm9tYiBWYXNjIEJpb2w8L2Z1bGwtdGl0bGU+PGFiYnItMT5BcnRlcmlvc2NsZXJvc2lzLCB0aHJv
bWJvc2lzLCBhbmQgdmFzY3VsYXIgYmlvbG9neTwvYWJici0xPjwvcGVyaW9kaWNhbD48YWx0LXBl
cmlvZGljYWw+PGZ1bGwtdGl0bGU+QXJ0ZXJpb3NjbGVyIFRocm9tYiBWYXNjIEJpb2w8L2Z1bGwt
dGl0bGU+PGFiYnItMT5BcnRlcmlvc2NsZXJvc2lzLCB0aHJvbWJvc2lzLCBhbmQgdmFzY3VsYXIg
YmlvbG9neTwvYWJici0xPjwvYWx0LXBlcmlvZGljYWw+PHBhZ2VzPjE2OTAtNjwvcGFnZXM+PHZv
bHVtZT4yMzwvdm9sdW1lPjxudW1iZXI+OTwvbnVtYmVyPjxlZGl0aW9uPjIwMDMvMDcvMTI8L2Vk
aXRpb24+PGtleXdvcmRzPjxrZXl3b3JkPkFudGlnZW5zLCBTdXJmYWNlLypiaW9zeW50aGVzaXMv
aW1tdW5vbG9neS8qbWV0YWJvbGlzbS9waHlzaW9sb2d5PC9rZXl3b3JkPjxrZXl3b3JkPkJsb29k
IFBsYXRlbGV0cy9jaGVtaXN0cnkvZHJ1ZyBlZmZlY3RzL3VsdHJhc3RydWN0dXJlPC9rZXl3b3Jk
PjxrZXl3b3JkPkh1bWFuczwva2V5d29yZD48a2V5d29yZD5NaWNyb3Njb3B5LCBFbGVjdHJvbi9t
ZXRob2RzPC9rZXl3b3JkPjxrZXl3b3JkPlBsYXRlbGV0IEFjdGl2YXRpb24vKmRydWcgZWZmZWN0
cy8qcGh5c2lvbG9neTwva2V5d29yZD48a2V5d29yZD5QbGF0ZWxldCBBZ2dyZWdhdGlvbiBJbmhp
Yml0b3JzLypwaGFybWFjb2xvZ3k8L2tleXdvcmQ+PGtleXdvcmQ+Uk5BLCBNZXNzZW5nZXIvbWV0
YWJvbGlzbTwva2V5d29yZD48a2V5d29yZD5UaHJvbWJvcGxhc3Rpbi8qYmlvc3ludGhlc2lzL2lt
bXVub2xvZ3kvKm1ldGFib2xpc20vcGh5c2lvbG9neTwva2V5d29yZD48L2tleXdvcmRzPjxkYXRl
cz48eWVhcj4yMDAzPC95ZWFyPjxwdWItZGF0ZXM+PGRhdGU+U2VwIDE8L2RhdGU+PC9wdWItZGF0
ZXM+PC9kYXRlcz48aXNibj4xNTI0LTQ2MzYgKEVsZWN0cm9uaWMpJiN4RDsxMDc5LTU2NDIgKExp
bmtpbmcpPC9pc2JuPjxhY2Nlc3Npb24tbnVtPjEyODU1NDgwPC9hY2Nlc3Npb24tbnVtPjx3b3Jr
LXR5cGU+UmVzZWFyY2ggU3VwcG9ydCwgTm9uLVUuUy4gR292JmFwb3M7dDwvd29yay10eXBlPjx1
cmxzPjxyZWxhdGVkLXVybHM+PHVybD5odHRwOi8vd3d3Lm5jYmkubmxtLm5paC5nb3YvcHVibWVk
LzEyODU1NDgwPC91cmw+PC9yZWxhdGVkLXVybHM+PC91cmxzPjxlbGVjdHJvbmljLXJlc291cmNl
LW51bT4xMC4xMTYxLzAxLkFUVi4wMDAwMDg1NjI5LjIzMjA5LkFBPC9lbGVjdHJvbmljLXJlc291
cmNlLW51bT48bGFuZ3VhZ2U+ZW5nPC9sYW5ndWFnZT48L3JlY29yZD48L0NpdGU+PC9FbmROb3Rl
PgB=
</w:fldData>
        </w:fldChar>
      </w:r>
      <w:r w:rsidR="0051514D">
        <w:rPr>
          <w:rFonts w:ascii="Verdana" w:eastAsia="Times New Roman" w:hAnsi="Verdana"/>
          <w:sz w:val="16"/>
          <w:szCs w:val="20"/>
          <w:lang w:val="en-US" w:eastAsia="es-ES_tradnl"/>
        </w:rPr>
        <w:instrText xml:space="preserve"> ADDIN EN.CITE </w:instrText>
      </w:r>
      <w:r w:rsidR="00403736">
        <w:rPr>
          <w:rFonts w:ascii="Verdana" w:eastAsia="Times New Roman" w:hAnsi="Verdana"/>
          <w:sz w:val="16"/>
          <w:szCs w:val="20"/>
          <w:lang w:val="en-US" w:eastAsia="es-ES_tradnl"/>
        </w:rPr>
        <w:fldChar w:fldCharType="begin">
          <w:fldData xml:space="preserve">PEVuZE5vdGU+PENpdGU+PEF1dGhvcj5DYW1lcmE8L0F1dGhvcj48WWVhcj4yMDAzPC9ZZWFyPjxS
ZWNOdW0+NDgzPC9SZWNOdW0+PERpc3BsYXlUZXh0Pig1KTwvRGlzcGxheVRleHQ+PHJlY29yZD48
cmVjLW51bWJlcj40ODM8L3JlYy1udW1iZXI+PGZvcmVpZ24ta2V5cz48a2V5IGFwcD0iRU4iIGRi
LWlkPSJ4c3Q5cjJyNTlkeHowMWVkcHg5djV4cHN0eGVhZXAyenJwenMiPjQ4Mzwva2V5PjwvZm9y
ZWlnbi1rZXlzPjxyZWYtdHlwZSBuYW1lPSJKb3VybmFsIEFydGljbGUiPjE3PC9yZWYtdHlwZT48
Y29udHJpYnV0b3JzPjxhdXRob3JzPjxhdXRob3I+Q2FtZXJhLCBNLjwvYXV0aG9yPjxhdXRob3I+
RnJpZ2VyaW8sIE0uPC9hdXRob3I+PGF1dGhvcj5Ub3NjaGksIFYuPC9hdXRob3I+PGF1dGhvcj5C
cmFtYmlsbGEsIE0uPC9hdXRob3I+PGF1dGhvcj5Sb3NzaSwgRi48L2F1dGhvcj48YXV0aG9yPkNv
dHRlbGwsIEQuIEMuPC9hdXRob3I+PGF1dGhvcj5NYWRlcm5hLCBQLjwvYXV0aG9yPjxhdXRob3I+
UGFyb2xhcmksIEEuPC9hdXRob3I+PGF1dGhvcj5Cb256aSwgUi48L2F1dGhvcj48YXV0aG9yPkRl
IFZpbmNlbnRpLCBPLjwvYXV0aG9yPjxhdXRob3I+VHJlbW9saSwgRS48L2F1dGhvcj48L2F1dGhv
cnM+PC9jb250cmlidXRvcnM+PGF1dGgtYWRkcmVzcz5EZXBhcnRtZW50IG9mIFBoYXJtYWNvbG9n
aWNhbCBTY2llbmNlcywgVW5pdmVyc2l0eSBvZiBNaWxhbiwgSXRhbHkuPC9hdXRoLWFkZHJlc3M+
PHRpdGxlcz48dGl0bGU+UGxhdGVsZXQgYWN0aXZhdGlvbiBpbmR1Y2VzIGNlbGwtc3VyZmFjZSBp
bW11bm9yZWFjdGl2ZSB0aXNzdWUgZmFjdG9yIGV4cHJlc3Npb24sIHdoaWNoIGlzIG1vZHVsYXRl
ZCBkaWZmZXJlbnRseSBieSBhbnRpcGxhdGVsZXQgZHJ1Z3M8L3RpdGxlPjxzZWNvbmRhcnktdGl0
bGU+QXJ0ZXJpb3NjbGVyIFRocm9tYiBWYXNjIEJpb2w8L3NlY29uZGFyeS10aXRsZT48YWx0LXRp
dGxlPkFydGVyaW9zY2xlcm9zaXMsIHRocm9tYm9zaXMsIGFuZCB2YXNjdWxhciBiaW9sb2d5PC9h
bHQtdGl0bGU+PC90aXRsZXM+PHBlcmlvZGljYWw+PGZ1bGwtdGl0bGU+QXJ0ZXJpb3NjbGVyIFRo
cm9tYiBWYXNjIEJpb2w8L2Z1bGwtdGl0bGU+PGFiYnItMT5BcnRlcmlvc2NsZXJvc2lzLCB0aHJv
bWJvc2lzLCBhbmQgdmFzY3VsYXIgYmlvbG9neTwvYWJici0xPjwvcGVyaW9kaWNhbD48YWx0LXBl
cmlvZGljYWw+PGZ1bGwtdGl0bGU+QXJ0ZXJpb3NjbGVyIFRocm9tYiBWYXNjIEJpb2w8L2Z1bGwt
dGl0bGU+PGFiYnItMT5BcnRlcmlvc2NsZXJvc2lzLCB0aHJvbWJvc2lzLCBhbmQgdmFzY3VsYXIg
YmlvbG9neTwvYWJici0xPjwvYWx0LXBlcmlvZGljYWw+PHBhZ2VzPjE2OTAtNjwvcGFnZXM+PHZv
bHVtZT4yMzwvdm9sdW1lPjxudW1iZXI+OTwvbnVtYmVyPjxlZGl0aW9uPjIwMDMvMDcvMTI8L2Vk
aXRpb24+PGtleXdvcmRzPjxrZXl3b3JkPkFudGlnZW5zLCBTdXJmYWNlLypiaW9zeW50aGVzaXMv
aW1tdW5vbG9neS8qbWV0YWJvbGlzbS9waHlzaW9sb2d5PC9rZXl3b3JkPjxrZXl3b3JkPkJsb29k
IFBsYXRlbGV0cy9jaGVtaXN0cnkvZHJ1ZyBlZmZlY3RzL3VsdHJhc3RydWN0dXJlPC9rZXl3b3Jk
PjxrZXl3b3JkPkh1bWFuczwva2V5d29yZD48a2V5d29yZD5NaWNyb3Njb3B5LCBFbGVjdHJvbi9t
ZXRob2RzPC9rZXl3b3JkPjxrZXl3b3JkPlBsYXRlbGV0IEFjdGl2YXRpb24vKmRydWcgZWZmZWN0
cy8qcGh5c2lvbG9neTwva2V5d29yZD48a2V5d29yZD5QbGF0ZWxldCBBZ2dyZWdhdGlvbiBJbmhp
Yml0b3JzLypwaGFybWFjb2xvZ3k8L2tleXdvcmQ+PGtleXdvcmQ+Uk5BLCBNZXNzZW5nZXIvbWV0
YWJvbGlzbTwva2V5d29yZD48a2V5d29yZD5UaHJvbWJvcGxhc3Rpbi8qYmlvc3ludGhlc2lzL2lt
bXVub2xvZ3kvKm1ldGFib2xpc20vcGh5c2lvbG9neTwva2V5d29yZD48L2tleXdvcmRzPjxkYXRl
cz48eWVhcj4yMDAzPC95ZWFyPjxwdWItZGF0ZXM+PGRhdGU+U2VwIDE8L2RhdGU+PC9wdWItZGF0
ZXM+PC9kYXRlcz48aXNibj4xNTI0LTQ2MzYgKEVsZWN0cm9uaWMpJiN4RDsxMDc5LTU2NDIgKExp
bmtpbmcpPC9pc2JuPjxhY2Nlc3Npb24tbnVtPjEyODU1NDgwPC9hY2Nlc3Npb24tbnVtPjx3b3Jr
LXR5cGU+UmVzZWFyY2ggU3VwcG9ydCwgTm9uLVUuUy4gR292JmFwb3M7dDwvd29yay10eXBlPjx1
cmxzPjxyZWxhdGVkLXVybHM+PHVybD5odHRwOi8vd3d3Lm5jYmkubmxtLm5paC5nb3YvcHVibWVk
LzEyODU1NDgwPC91cmw+PC9yZWxhdGVkLXVybHM+PC91cmxzPjxlbGVjdHJvbmljLXJlc291cmNl
LW51bT4xMC4xMTYxLzAxLkFUVi4wMDAwMDg1NjI5LjIzMjA5LkFBPC9lbGVjdHJvbmljLXJlc291
cmNlLW51bT48bGFuZ3VhZ2U+ZW5nPC9sYW5ndWFnZT48L3JlY29yZD48L0NpdGU+PC9FbmROb3Rl
PgB=
</w:fldData>
        </w:fldChar>
      </w:r>
      <w:r w:rsidR="0051514D">
        <w:rPr>
          <w:rFonts w:ascii="Verdana" w:eastAsia="Times New Roman" w:hAnsi="Verdana"/>
          <w:sz w:val="16"/>
          <w:szCs w:val="20"/>
          <w:lang w:val="en-US" w:eastAsia="es-ES_tradnl"/>
        </w:rPr>
        <w:instrText xml:space="preserve"> ADDIN EN.CITE.DATA </w:instrText>
      </w:r>
      <w:r w:rsidR="00403736">
        <w:rPr>
          <w:rFonts w:ascii="Verdana" w:eastAsia="Times New Roman" w:hAnsi="Verdana"/>
          <w:sz w:val="16"/>
          <w:szCs w:val="20"/>
          <w:lang w:val="en-US" w:eastAsia="es-ES_tradnl"/>
        </w:rPr>
      </w:r>
      <w:r w:rsidR="00403736">
        <w:rPr>
          <w:rFonts w:ascii="Verdana" w:eastAsia="Times New Roman" w:hAnsi="Verdana"/>
          <w:sz w:val="16"/>
          <w:szCs w:val="20"/>
          <w:lang w:val="en-US" w:eastAsia="es-ES_tradnl"/>
        </w:rPr>
        <w:fldChar w:fldCharType="end"/>
      </w:r>
      <w:r w:rsidR="00403736" w:rsidRPr="00E9791A">
        <w:rPr>
          <w:rFonts w:ascii="Verdana" w:eastAsia="Times New Roman" w:hAnsi="Verdana"/>
          <w:sz w:val="16"/>
          <w:szCs w:val="20"/>
          <w:lang w:val="en-US" w:eastAsia="es-ES_tradnl"/>
        </w:rPr>
      </w:r>
      <w:r w:rsidR="00403736" w:rsidRPr="00E9791A">
        <w:rPr>
          <w:rFonts w:ascii="Verdana" w:eastAsia="Times New Roman" w:hAnsi="Verdana"/>
          <w:sz w:val="16"/>
          <w:szCs w:val="20"/>
          <w:lang w:val="en-US" w:eastAsia="es-ES_tradnl"/>
        </w:rPr>
        <w:fldChar w:fldCharType="separate"/>
      </w:r>
      <w:r w:rsidR="0051514D">
        <w:rPr>
          <w:rFonts w:ascii="Verdana" w:eastAsia="Times New Roman" w:hAnsi="Verdana"/>
          <w:noProof/>
          <w:sz w:val="16"/>
          <w:szCs w:val="20"/>
          <w:lang w:val="en-US" w:eastAsia="es-ES_tradnl"/>
        </w:rPr>
        <w:t>(</w:t>
      </w:r>
      <w:hyperlink w:anchor="_ENREF_5" w:tooltip="Camera, 2003 #483" w:history="1">
        <w:r w:rsidR="0051514D">
          <w:rPr>
            <w:rFonts w:ascii="Verdana" w:eastAsia="Times New Roman" w:hAnsi="Verdana"/>
            <w:noProof/>
            <w:sz w:val="16"/>
            <w:szCs w:val="20"/>
            <w:lang w:val="en-US" w:eastAsia="es-ES_tradnl"/>
          </w:rPr>
          <w:t>5</w:t>
        </w:r>
      </w:hyperlink>
      <w:r w:rsidR="0051514D">
        <w:rPr>
          <w:rFonts w:ascii="Verdana" w:eastAsia="Times New Roman" w:hAnsi="Verdana"/>
          <w:noProof/>
          <w:sz w:val="16"/>
          <w:szCs w:val="20"/>
          <w:lang w:val="en-US" w:eastAsia="es-ES_tradnl"/>
        </w:rPr>
        <w:t>)</w:t>
      </w:r>
      <w:r w:rsidR="00403736" w:rsidRPr="00E9791A">
        <w:rPr>
          <w:rFonts w:ascii="Verdana" w:eastAsia="Times New Roman" w:hAnsi="Verdana"/>
          <w:sz w:val="16"/>
          <w:szCs w:val="20"/>
          <w:lang w:val="en-US" w:eastAsia="es-ES_tradnl"/>
        </w:rPr>
        <w:fldChar w:fldCharType="end"/>
      </w:r>
      <w:r w:rsidR="00DE3E03" w:rsidRPr="002B74C1">
        <w:rPr>
          <w:rFonts w:ascii="Verdana" w:eastAsia="Times New Roman" w:hAnsi="Verdana"/>
          <w:sz w:val="20"/>
          <w:szCs w:val="20"/>
          <w:lang w:val="en-US" w:eastAsia="es-ES_tradnl"/>
        </w:rPr>
        <w:t xml:space="preserve"> and platelet </w:t>
      </w:r>
      <w:proofErr w:type="spellStart"/>
      <w:r w:rsidR="00DE3E03" w:rsidRPr="002B74C1">
        <w:rPr>
          <w:rFonts w:ascii="Verdana" w:eastAsia="Times New Roman" w:hAnsi="Verdana"/>
          <w:sz w:val="20"/>
          <w:szCs w:val="20"/>
          <w:lang w:val="en-US" w:eastAsia="es-ES_tradnl"/>
        </w:rPr>
        <w:t>transcriptome</w:t>
      </w:r>
      <w:proofErr w:type="spellEnd"/>
      <w:r w:rsidR="00DE3E03" w:rsidRPr="002B74C1">
        <w:rPr>
          <w:rFonts w:ascii="Verdana" w:eastAsia="Times New Roman" w:hAnsi="Verdana"/>
          <w:sz w:val="20"/>
          <w:szCs w:val="20"/>
          <w:lang w:val="en-US" w:eastAsia="es-ES_tradnl"/>
        </w:rPr>
        <w:t xml:space="preserve"> is also modified compared to healthy subjects</w:t>
      </w:r>
      <w:r w:rsidR="00E9791A">
        <w:rPr>
          <w:rFonts w:ascii="Verdana" w:eastAsia="Times New Roman" w:hAnsi="Verdana"/>
          <w:sz w:val="20"/>
          <w:szCs w:val="20"/>
          <w:lang w:val="en-US" w:eastAsia="es-ES_tradnl"/>
        </w:rPr>
        <w:t xml:space="preserve"> </w:t>
      </w:r>
      <w:r w:rsidR="00403736" w:rsidRPr="00E9791A">
        <w:rPr>
          <w:rFonts w:ascii="Verdana" w:eastAsia="Times New Roman" w:hAnsi="Verdana"/>
          <w:sz w:val="16"/>
          <w:szCs w:val="20"/>
          <w:lang w:val="en-US" w:eastAsia="es-ES_tradnl"/>
        </w:rPr>
        <w:fldChar w:fldCharType="begin">
          <w:fldData xml:space="preserve">PEVuZE5vdGU+PENpdGU+PEF1dGhvcj5CcmFtYmlsbGE8L0F1dGhvcj48WWVhcj4yMDA4PC9ZZWFy
PjxSZWNOdW0+NDMxPC9SZWNOdW0+PERpc3BsYXlUZXh0Pig2KTwvRGlzcGxheVRleHQ+PHJlY29y
ZD48cmVjLW51bWJlcj40MzE8L3JlYy1udW1iZXI+PGZvcmVpZ24ta2V5cz48a2V5IGFwcD0iRU4i
IGRiLWlkPSJ4c3Q5cjJyNTlkeHowMWVkcHg5djV4cHN0eGVhZXAyenJwenMiPjQzMTwva2V5Pjwv
Zm9yZWlnbi1rZXlzPjxyZWYtdHlwZSBuYW1lPSJKb3VybmFsIEFydGljbGUiPjE3PC9yZWYtdHlw
ZT48Y29udHJpYnV0b3JzPjxhdXRob3JzPjxhdXRob3I+QnJhbWJpbGxhLCBNLjwvYXV0aG9yPjxh
dXRob3I+Q2FtZXJhLCBNLjwvYXV0aG9yPjxhdXRob3I+Q29sbmFnbywgRC48L2F1dGhvcj48YXV0
aG9yPk1hcmVuemksIEcuPC9hdXRob3I+PGF1dGhvcj5EZSBNZXRyaW8sIE0uPC9hdXRob3I+PGF1
dGhvcj5HaWVzZW4sIFAuIEwuPC9hdXRob3I+PGF1dGhvcj5CYWxkdWluaSwgQS48L2F1dGhvcj48
YXV0aG9yPlZlZ2xpYSwgRi48L2F1dGhvcj48YXV0aG9yPkdlcnRvdywgSy48L2F1dGhvcj48YXV0
aG9yPkJpZ2xpb2xpLCBQLjwvYXV0aG9yPjxhdXRob3I+VHJlbW9saSwgRS48L2F1dGhvcj48L2F1
dGhvcnM+PC9jb250cmlidXRvcnM+PGF1dGgtYWRkcmVzcz5EZXBhcnRtZW50IG9mIFBoYXJtYWNv
bG9naWNhbCBTY2llbmNlcywgVW5pdmVyc2l0eSBvZiBNaWxhbiwgVmlhIEJhbHphcmV0dGksIDks
IDIwMTMzIE1pbGFuLCBJdGFseS48L2F1dGgtYWRkcmVzcz48dGl0bGVzPjx0aXRsZT5UaXNzdWUg
ZmFjdG9yIGluIHBhdGllbnRzIHdpdGggYWN1dGUgY29yb25hcnkgc3luZHJvbWVzOiBleHByZXNz
aW9uIGluIHBsYXRlbGV0cywgbGV1a29jeXRlcywgYW5kIHBsYXRlbGV0LWxldWtvY3l0ZSBhZ2dy
ZWdhdGVzPC90aXRsZT48c2Vjb25kYXJ5LXRpdGxlPkFydGVyaW9zY2xlciBUaHJvbWIgVmFzYyBC
aW9sPC9zZWNvbmRhcnktdGl0bGU+PGFsdC10aXRsZT5BcnRlcmlvc2NsZXJvc2lzLCB0aHJvbWJv
c2lzLCBhbmQgdmFzY3VsYXIgYmlvbG9neTwvYWx0LXRpdGxlPjwvdGl0bGVzPjxwZXJpb2RpY2Fs
PjxmdWxsLXRpdGxlPkFydGVyaW9zY2xlciBUaHJvbWIgVmFzYyBCaW9sPC9mdWxsLXRpdGxlPjxh
YmJyLTE+QXJ0ZXJpb3NjbGVyb3NpcywgdGhyb21ib3NpcywgYW5kIHZhc2N1bGFyIGJpb2xvZ3k8
L2FiYnItMT48L3BlcmlvZGljYWw+PGFsdC1wZXJpb2RpY2FsPjxmdWxsLXRpdGxlPkFydGVyaW9z
Y2xlciBUaHJvbWIgVmFzYyBCaW9sPC9mdWxsLXRpdGxlPjxhYmJyLTE+QXJ0ZXJpb3NjbGVyb3Np
cywgdGhyb21ib3NpcywgYW5kIHZhc2N1bGFyIGJpb2xvZ3k8L2FiYnItMT48L2FsdC1wZXJpb2Rp
Y2FsPjxwYWdlcz45NDctNTM8L3BhZ2VzPjx2b2x1bWU+Mjg8L3ZvbHVtZT48bnVtYmVyPjU8L251
bWJlcj48ZWRpdGlvbj4yMDA4LzAyLzIzPC9lZGl0aW9uPjxrZXl3b3Jkcz48a2V5d29yZD5BY3V0
ZSBDb3JvbmFyeSBTeW5kcm9tZS8qbWV0YWJvbGlzbS9wYXRob2xvZ3kvcGh5c2lvcGF0aG9sb2d5
PC9rZXl3b3JkPjxrZXl3b3JkPkFnZWQ8L2tleXdvcmQ+PGtleXdvcmQ+Qmxvb2QgQ29hZ3VsYXRp
b24vcGh5c2lvbG9neTwva2V5d29yZD48a2V5d29yZD5CbG9vZCBQbGF0ZWxldHMvKm1ldGFib2xp
c208L2tleXdvcmQ+PGtleXdvcmQ+Q2FzZS1Db250cm9sIFN0dWRpZXM8L2tleXdvcmQ+PGtleXdv
cmQ+Q2VsbCBBZ2dyZWdhdGlvbjwva2V5d29yZD48a2V5d29yZD5GZW1hbGU8L2tleXdvcmQ+PGtl
eXdvcmQ+SHVtYW5zPC9rZXl3b3JkPjxrZXl3b3JkPkxldWtvY3l0ZXMvKm1ldGFib2xpc208L2tl
eXdvcmQ+PGtleXdvcmQ+TWFsZTwva2V5d29yZD48a2V5d29yZD5NaWRkbGUgQWdlZDwva2V5d29y
ZD48a2V5d29yZD5QLVNlbGVjdGluL21ldGFib2xpc208L2tleXdvcmQ+PGtleXdvcmQ+UGxhdGVs
ZXQgQWN0aXZhdGlvbi9waHlzaW9sb2d5PC9rZXl3b3JkPjxrZXl3b3JkPlJOQSwgTWVzc2VuZ2Vy
L21ldGFib2xpc208L2tleXdvcmQ+PGtleXdvcmQ+VGhyb21iaW4vbWV0YWJvbGlzbTwva2V5d29y
ZD48a2V5d29yZD5UaHJvbWJvcGxhc3Rpbi9nZW5ldGljcy8qbWV0YWJvbGlzbTwva2V5d29yZD48
a2V5d29yZD5UaHJvbWJvc2lzL3BoeXNpb3BhdGhvbG9neTwva2V5d29yZD48L2tleXdvcmRzPjxk
YXRlcz48eWVhcj4yMDA4PC95ZWFyPjxwdWItZGF0ZXM+PGRhdGU+TWF5PC9kYXRlPjwvcHViLWRh
dGVzPjwvZGF0ZXM+PGlzYm4+MTUyNC00NjM2IChFbGVjdHJvbmljKSYjeEQ7MTA3OS01NjQyIChM
aW5raW5nKTwvaXNibj48YWNjZXNzaW9uLW51bT4xODI5MjM5MTwvYWNjZXNzaW9uLW51bT48d29y
ay10eXBlPlJlc2VhcmNoIFN1cHBvcnQsIE5vbi1VLlMuIEdvdiZhcG9zO3Q8L3dvcmstdHlwZT48
dXJscz48cmVsYXRlZC11cmxzPjx1cmw+aHR0cDovL3d3dy5uY2JpLm5sbS5uaWguZ292L3B1Ym1l
ZC8xODI5MjM5MTwvdXJsPjwvcmVsYXRlZC11cmxzPjwvdXJscz48ZWxlY3Ryb25pYy1yZXNvdXJj
ZS1udW0+MTAuMTE2MS9BVFZCQUhBLjEwNy4xNjE0NzE8L2VsZWN0cm9uaWMtcmVzb3VyY2UtbnVt
PjxsYW5ndWFnZT5lbmc8L2xhbmd1YWdlPjwvcmVjb3JkPjwvQ2l0ZT48L0VuZE5vdGU+
</w:fldData>
        </w:fldChar>
      </w:r>
      <w:r w:rsidR="0051514D">
        <w:rPr>
          <w:rFonts w:ascii="Verdana" w:eastAsia="Times New Roman" w:hAnsi="Verdana"/>
          <w:sz w:val="16"/>
          <w:szCs w:val="20"/>
          <w:lang w:val="en-US" w:eastAsia="es-ES_tradnl"/>
        </w:rPr>
        <w:instrText xml:space="preserve"> ADDIN EN.CITE </w:instrText>
      </w:r>
      <w:r w:rsidR="00403736">
        <w:rPr>
          <w:rFonts w:ascii="Verdana" w:eastAsia="Times New Roman" w:hAnsi="Verdana"/>
          <w:sz w:val="16"/>
          <w:szCs w:val="20"/>
          <w:lang w:val="en-US" w:eastAsia="es-ES_tradnl"/>
        </w:rPr>
        <w:fldChar w:fldCharType="begin">
          <w:fldData xml:space="preserve">PEVuZE5vdGU+PENpdGU+PEF1dGhvcj5CcmFtYmlsbGE8L0F1dGhvcj48WWVhcj4yMDA4PC9ZZWFy
PjxSZWNOdW0+NDMxPC9SZWNOdW0+PERpc3BsYXlUZXh0Pig2KTwvRGlzcGxheVRleHQ+PHJlY29y
ZD48cmVjLW51bWJlcj40MzE8L3JlYy1udW1iZXI+PGZvcmVpZ24ta2V5cz48a2V5IGFwcD0iRU4i
IGRiLWlkPSJ4c3Q5cjJyNTlkeHowMWVkcHg5djV4cHN0eGVhZXAyenJwenMiPjQzMTwva2V5Pjwv
Zm9yZWlnbi1rZXlzPjxyZWYtdHlwZSBuYW1lPSJKb3VybmFsIEFydGljbGUiPjE3PC9yZWYtdHlw
ZT48Y29udHJpYnV0b3JzPjxhdXRob3JzPjxhdXRob3I+QnJhbWJpbGxhLCBNLjwvYXV0aG9yPjxh
dXRob3I+Q2FtZXJhLCBNLjwvYXV0aG9yPjxhdXRob3I+Q29sbmFnbywgRC48L2F1dGhvcj48YXV0
aG9yPk1hcmVuemksIEcuPC9hdXRob3I+PGF1dGhvcj5EZSBNZXRyaW8sIE0uPC9hdXRob3I+PGF1
dGhvcj5HaWVzZW4sIFAuIEwuPC9hdXRob3I+PGF1dGhvcj5CYWxkdWluaSwgQS48L2F1dGhvcj48
YXV0aG9yPlZlZ2xpYSwgRi48L2F1dGhvcj48YXV0aG9yPkdlcnRvdywgSy48L2F1dGhvcj48YXV0
aG9yPkJpZ2xpb2xpLCBQLjwvYXV0aG9yPjxhdXRob3I+VHJlbW9saSwgRS48L2F1dGhvcj48L2F1
dGhvcnM+PC9jb250cmlidXRvcnM+PGF1dGgtYWRkcmVzcz5EZXBhcnRtZW50IG9mIFBoYXJtYWNv
bG9naWNhbCBTY2llbmNlcywgVW5pdmVyc2l0eSBvZiBNaWxhbiwgVmlhIEJhbHphcmV0dGksIDks
IDIwMTMzIE1pbGFuLCBJdGFseS48L2F1dGgtYWRkcmVzcz48dGl0bGVzPjx0aXRsZT5UaXNzdWUg
ZmFjdG9yIGluIHBhdGllbnRzIHdpdGggYWN1dGUgY29yb25hcnkgc3luZHJvbWVzOiBleHByZXNz
aW9uIGluIHBsYXRlbGV0cywgbGV1a29jeXRlcywgYW5kIHBsYXRlbGV0LWxldWtvY3l0ZSBhZ2dy
ZWdhdGVzPC90aXRsZT48c2Vjb25kYXJ5LXRpdGxlPkFydGVyaW9zY2xlciBUaHJvbWIgVmFzYyBC
aW9sPC9zZWNvbmRhcnktdGl0bGU+PGFsdC10aXRsZT5BcnRlcmlvc2NsZXJvc2lzLCB0aHJvbWJv
c2lzLCBhbmQgdmFzY3VsYXIgYmlvbG9neTwvYWx0LXRpdGxlPjwvdGl0bGVzPjxwZXJpb2RpY2Fs
PjxmdWxsLXRpdGxlPkFydGVyaW9zY2xlciBUaHJvbWIgVmFzYyBCaW9sPC9mdWxsLXRpdGxlPjxh
YmJyLTE+QXJ0ZXJpb3NjbGVyb3NpcywgdGhyb21ib3NpcywgYW5kIHZhc2N1bGFyIGJpb2xvZ3k8
L2FiYnItMT48L3BlcmlvZGljYWw+PGFsdC1wZXJpb2RpY2FsPjxmdWxsLXRpdGxlPkFydGVyaW9z
Y2xlciBUaHJvbWIgVmFzYyBCaW9sPC9mdWxsLXRpdGxlPjxhYmJyLTE+QXJ0ZXJpb3NjbGVyb3Np
cywgdGhyb21ib3NpcywgYW5kIHZhc2N1bGFyIGJpb2xvZ3k8L2FiYnItMT48L2FsdC1wZXJpb2Rp
Y2FsPjxwYWdlcz45NDctNTM8L3BhZ2VzPjx2b2x1bWU+Mjg8L3ZvbHVtZT48bnVtYmVyPjU8L251
bWJlcj48ZWRpdGlvbj4yMDA4LzAyLzIzPC9lZGl0aW9uPjxrZXl3b3Jkcz48a2V5d29yZD5BY3V0
ZSBDb3JvbmFyeSBTeW5kcm9tZS8qbWV0YWJvbGlzbS9wYXRob2xvZ3kvcGh5c2lvcGF0aG9sb2d5
PC9rZXl3b3JkPjxrZXl3b3JkPkFnZWQ8L2tleXdvcmQ+PGtleXdvcmQ+Qmxvb2QgQ29hZ3VsYXRp
b24vcGh5c2lvbG9neTwva2V5d29yZD48a2V5d29yZD5CbG9vZCBQbGF0ZWxldHMvKm1ldGFib2xp
c208L2tleXdvcmQ+PGtleXdvcmQ+Q2FzZS1Db250cm9sIFN0dWRpZXM8L2tleXdvcmQ+PGtleXdv
cmQ+Q2VsbCBBZ2dyZWdhdGlvbjwva2V5d29yZD48a2V5d29yZD5GZW1hbGU8L2tleXdvcmQ+PGtl
eXdvcmQ+SHVtYW5zPC9rZXl3b3JkPjxrZXl3b3JkPkxldWtvY3l0ZXMvKm1ldGFib2xpc208L2tl
eXdvcmQ+PGtleXdvcmQ+TWFsZTwva2V5d29yZD48a2V5d29yZD5NaWRkbGUgQWdlZDwva2V5d29y
ZD48a2V5d29yZD5QLVNlbGVjdGluL21ldGFib2xpc208L2tleXdvcmQ+PGtleXdvcmQ+UGxhdGVs
ZXQgQWN0aXZhdGlvbi9waHlzaW9sb2d5PC9rZXl3b3JkPjxrZXl3b3JkPlJOQSwgTWVzc2VuZ2Vy
L21ldGFib2xpc208L2tleXdvcmQ+PGtleXdvcmQ+VGhyb21iaW4vbWV0YWJvbGlzbTwva2V5d29y
ZD48a2V5d29yZD5UaHJvbWJvcGxhc3Rpbi9nZW5ldGljcy8qbWV0YWJvbGlzbTwva2V5d29yZD48
a2V5d29yZD5UaHJvbWJvc2lzL3BoeXNpb3BhdGhvbG9neTwva2V5d29yZD48L2tleXdvcmRzPjxk
YXRlcz48eWVhcj4yMDA4PC95ZWFyPjxwdWItZGF0ZXM+PGRhdGU+TWF5PC9kYXRlPjwvcHViLWRh
dGVzPjwvZGF0ZXM+PGlzYm4+MTUyNC00NjM2IChFbGVjdHJvbmljKSYjeEQ7MTA3OS01NjQyIChM
aW5raW5nKTwvaXNibj48YWNjZXNzaW9uLW51bT4xODI5MjM5MTwvYWNjZXNzaW9uLW51bT48d29y
ay10eXBlPlJlc2VhcmNoIFN1cHBvcnQsIE5vbi1VLlMuIEdvdiZhcG9zO3Q8L3dvcmstdHlwZT48
dXJscz48cmVsYXRlZC11cmxzPjx1cmw+aHR0cDovL3d3dy5uY2JpLm5sbS5uaWguZ292L3B1Ym1l
ZC8xODI5MjM5MTwvdXJsPjwvcmVsYXRlZC11cmxzPjwvdXJscz48ZWxlY3Ryb25pYy1yZXNvdXJj
ZS1udW0+MTAuMTE2MS9BVFZCQUhBLjEwNy4xNjE0NzE8L2VsZWN0cm9uaWMtcmVzb3VyY2UtbnVt
PjxsYW5ndWFnZT5lbmc8L2xhbmd1YWdlPjwvcmVjb3JkPjwvQ2l0ZT48L0VuZE5vdGU+
</w:fldData>
        </w:fldChar>
      </w:r>
      <w:r w:rsidR="0051514D">
        <w:rPr>
          <w:rFonts w:ascii="Verdana" w:eastAsia="Times New Roman" w:hAnsi="Verdana"/>
          <w:sz w:val="16"/>
          <w:szCs w:val="20"/>
          <w:lang w:val="en-US" w:eastAsia="es-ES_tradnl"/>
        </w:rPr>
        <w:instrText xml:space="preserve"> ADDIN EN.CITE.DATA </w:instrText>
      </w:r>
      <w:r w:rsidR="00403736">
        <w:rPr>
          <w:rFonts w:ascii="Verdana" w:eastAsia="Times New Roman" w:hAnsi="Verdana"/>
          <w:sz w:val="16"/>
          <w:szCs w:val="20"/>
          <w:lang w:val="en-US" w:eastAsia="es-ES_tradnl"/>
        </w:rPr>
      </w:r>
      <w:r w:rsidR="00403736">
        <w:rPr>
          <w:rFonts w:ascii="Verdana" w:eastAsia="Times New Roman" w:hAnsi="Verdana"/>
          <w:sz w:val="16"/>
          <w:szCs w:val="20"/>
          <w:lang w:val="en-US" w:eastAsia="es-ES_tradnl"/>
        </w:rPr>
        <w:fldChar w:fldCharType="end"/>
      </w:r>
      <w:r w:rsidR="00403736" w:rsidRPr="00E9791A">
        <w:rPr>
          <w:rFonts w:ascii="Verdana" w:eastAsia="Times New Roman" w:hAnsi="Verdana"/>
          <w:sz w:val="16"/>
          <w:szCs w:val="20"/>
          <w:lang w:val="en-US" w:eastAsia="es-ES_tradnl"/>
        </w:rPr>
      </w:r>
      <w:r w:rsidR="00403736" w:rsidRPr="00E9791A">
        <w:rPr>
          <w:rFonts w:ascii="Verdana" w:eastAsia="Times New Roman" w:hAnsi="Verdana"/>
          <w:sz w:val="16"/>
          <w:szCs w:val="20"/>
          <w:lang w:val="en-US" w:eastAsia="es-ES_tradnl"/>
        </w:rPr>
        <w:fldChar w:fldCharType="separate"/>
      </w:r>
      <w:r w:rsidR="0051514D">
        <w:rPr>
          <w:rFonts w:ascii="Verdana" w:eastAsia="Times New Roman" w:hAnsi="Verdana"/>
          <w:noProof/>
          <w:sz w:val="16"/>
          <w:szCs w:val="20"/>
          <w:lang w:val="en-US" w:eastAsia="es-ES_tradnl"/>
        </w:rPr>
        <w:t>(</w:t>
      </w:r>
      <w:hyperlink w:anchor="_ENREF_6" w:tooltip="Brambilla, 2008 #431" w:history="1">
        <w:r w:rsidR="0051514D">
          <w:rPr>
            <w:rFonts w:ascii="Verdana" w:eastAsia="Times New Roman" w:hAnsi="Verdana"/>
            <w:noProof/>
            <w:sz w:val="16"/>
            <w:szCs w:val="20"/>
            <w:lang w:val="en-US" w:eastAsia="es-ES_tradnl"/>
          </w:rPr>
          <w:t>6</w:t>
        </w:r>
      </w:hyperlink>
      <w:r w:rsidR="0051514D">
        <w:rPr>
          <w:rFonts w:ascii="Verdana" w:eastAsia="Times New Roman" w:hAnsi="Verdana"/>
          <w:noProof/>
          <w:sz w:val="16"/>
          <w:szCs w:val="20"/>
          <w:lang w:val="en-US" w:eastAsia="es-ES_tradnl"/>
        </w:rPr>
        <w:t>)</w:t>
      </w:r>
      <w:r w:rsidR="00403736" w:rsidRPr="00E9791A">
        <w:rPr>
          <w:rFonts w:ascii="Verdana" w:eastAsia="Times New Roman" w:hAnsi="Verdana"/>
          <w:sz w:val="16"/>
          <w:szCs w:val="20"/>
          <w:lang w:val="en-US" w:eastAsia="es-ES_tradnl"/>
        </w:rPr>
        <w:fldChar w:fldCharType="end"/>
      </w:r>
      <w:r w:rsidR="00DE3E03" w:rsidRPr="002B74C1">
        <w:rPr>
          <w:rFonts w:ascii="Verdana" w:eastAsia="Times New Roman" w:hAnsi="Verdana"/>
          <w:sz w:val="20"/>
          <w:szCs w:val="20"/>
          <w:lang w:val="en-US" w:eastAsia="es-ES_tradnl"/>
        </w:rPr>
        <w:t xml:space="preserve">. </w:t>
      </w:r>
    </w:p>
    <w:p w:rsidR="00DE3E03" w:rsidRPr="00BA0360" w:rsidRDefault="00DE3E03" w:rsidP="00B846B8">
      <w:pPr>
        <w:rPr>
          <w:rFonts w:ascii="Verdana" w:eastAsia="Times New Roman" w:hAnsi="Verdana"/>
          <w:sz w:val="20"/>
          <w:szCs w:val="20"/>
          <w:lang w:val="en-US" w:eastAsia="es-ES_tradnl"/>
        </w:rPr>
      </w:pPr>
      <w:r w:rsidRPr="002B74C1">
        <w:rPr>
          <w:rFonts w:ascii="Verdana" w:eastAsia="Times New Roman" w:hAnsi="Verdana"/>
          <w:sz w:val="20"/>
          <w:szCs w:val="20"/>
          <w:lang w:val="en-US" w:eastAsia="es-ES_tradnl"/>
        </w:rPr>
        <w:t>In this study</w:t>
      </w:r>
      <w:r w:rsidR="008C47C3">
        <w:rPr>
          <w:rFonts w:ascii="Verdana" w:eastAsia="Times New Roman" w:hAnsi="Verdana"/>
          <w:sz w:val="20"/>
          <w:szCs w:val="20"/>
          <w:lang w:val="en-US" w:eastAsia="es-ES_tradnl"/>
        </w:rPr>
        <w:t>,</w:t>
      </w:r>
      <w:r w:rsidRPr="002B74C1">
        <w:rPr>
          <w:rFonts w:ascii="Verdana" w:eastAsia="Times New Roman" w:hAnsi="Verdana"/>
          <w:sz w:val="20"/>
          <w:szCs w:val="20"/>
          <w:lang w:val="en-US" w:eastAsia="es-ES_tradnl"/>
        </w:rPr>
        <w:t xml:space="preserve"> we compared </w:t>
      </w:r>
      <w:proofErr w:type="spellStart"/>
      <w:r w:rsidRPr="002B74C1">
        <w:rPr>
          <w:rFonts w:ascii="Verdana" w:eastAsia="Times New Roman" w:hAnsi="Verdana"/>
          <w:sz w:val="20"/>
          <w:szCs w:val="20"/>
          <w:lang w:val="en-US" w:eastAsia="es-ES_tradnl"/>
        </w:rPr>
        <w:t>pTF</w:t>
      </w:r>
      <w:proofErr w:type="spellEnd"/>
      <w:r w:rsidRPr="002B74C1">
        <w:rPr>
          <w:rFonts w:ascii="Verdana" w:eastAsia="Times New Roman" w:hAnsi="Verdana"/>
          <w:sz w:val="20"/>
          <w:szCs w:val="20"/>
          <w:lang w:val="en-US" w:eastAsia="es-ES_tradnl"/>
        </w:rPr>
        <w:t xml:space="preserve"> expression, platelet-sp</w:t>
      </w:r>
      <w:r w:rsidR="000823A3" w:rsidRPr="002B74C1">
        <w:rPr>
          <w:rFonts w:ascii="Verdana" w:eastAsia="Times New Roman" w:hAnsi="Verdana"/>
          <w:sz w:val="20"/>
          <w:szCs w:val="20"/>
          <w:lang w:val="en-US" w:eastAsia="es-ES_tradnl"/>
        </w:rPr>
        <w:t>ecific gene expression pattern</w:t>
      </w:r>
      <w:r w:rsidRPr="002B74C1">
        <w:rPr>
          <w:rFonts w:ascii="Verdana" w:eastAsia="Times New Roman" w:hAnsi="Verdana"/>
          <w:sz w:val="20"/>
          <w:szCs w:val="20"/>
          <w:lang w:val="en-US" w:eastAsia="es-ES_tradnl"/>
        </w:rPr>
        <w:t xml:space="preserve"> and plas</w:t>
      </w:r>
      <w:r w:rsidR="00A94D3C" w:rsidRPr="002B74C1">
        <w:rPr>
          <w:rFonts w:ascii="Verdana" w:eastAsia="Times New Roman" w:hAnsi="Verdana"/>
          <w:sz w:val="20"/>
          <w:szCs w:val="20"/>
          <w:lang w:val="en-US" w:eastAsia="es-ES_tradnl"/>
        </w:rPr>
        <w:t xml:space="preserve">ma proteome profile in NSTE-ACS </w:t>
      </w:r>
      <w:r w:rsidR="000823A3" w:rsidRPr="002B74C1">
        <w:rPr>
          <w:rFonts w:ascii="Verdana" w:eastAsia="Times New Roman" w:hAnsi="Verdana"/>
          <w:sz w:val="20"/>
          <w:szCs w:val="20"/>
          <w:lang w:val="en-US" w:eastAsia="es-ES_tradnl"/>
        </w:rPr>
        <w:t>and stable angina (SA) patients</w:t>
      </w:r>
      <w:r w:rsidRPr="002B74C1">
        <w:rPr>
          <w:rFonts w:ascii="Verdana" w:eastAsia="Times New Roman" w:hAnsi="Verdana"/>
          <w:sz w:val="20"/>
          <w:szCs w:val="20"/>
          <w:lang w:val="en-US" w:eastAsia="es-ES_tradnl"/>
        </w:rPr>
        <w:t xml:space="preserve"> with or without </w:t>
      </w:r>
      <w:r w:rsidR="000823A3" w:rsidRPr="002B74C1">
        <w:rPr>
          <w:rFonts w:ascii="Verdana" w:eastAsia="Times New Roman" w:hAnsi="Verdana"/>
          <w:sz w:val="20"/>
          <w:szCs w:val="20"/>
          <w:lang w:val="en-US" w:eastAsia="es-ES_tradnl"/>
        </w:rPr>
        <w:t>RI</w:t>
      </w:r>
      <w:r w:rsidR="0051514D">
        <w:rPr>
          <w:rFonts w:ascii="Verdana" w:eastAsia="Times New Roman" w:hAnsi="Verdana"/>
          <w:sz w:val="20"/>
          <w:szCs w:val="20"/>
          <w:lang w:val="en-US" w:eastAsia="es-ES_tradnl"/>
        </w:rPr>
        <w:t>.</w:t>
      </w:r>
    </w:p>
    <w:p w:rsidR="008D7B5B" w:rsidRDefault="008551AD" w:rsidP="00DE3E03">
      <w:pPr>
        <w:jc w:val="both"/>
        <w:rPr>
          <w:rFonts w:ascii="Verdana" w:eastAsia="Times New Roman" w:hAnsi="Verdana"/>
          <w:sz w:val="20"/>
          <w:szCs w:val="20"/>
          <w:lang w:val="en-US" w:eastAsia="es-ES_tradnl"/>
        </w:rPr>
      </w:pPr>
      <w:r w:rsidRPr="002B74C1">
        <w:rPr>
          <w:rFonts w:ascii="Verdana" w:eastAsia="Times New Roman" w:hAnsi="Verdana"/>
          <w:sz w:val="20"/>
          <w:szCs w:val="20"/>
          <w:lang w:val="en-US" w:eastAsia="es-ES_tradnl"/>
        </w:rPr>
        <w:t>We have enrolled 58</w:t>
      </w:r>
      <w:r w:rsidR="00DE3E03" w:rsidRPr="002B74C1">
        <w:rPr>
          <w:rFonts w:ascii="Verdana" w:eastAsia="Times New Roman" w:hAnsi="Verdana"/>
          <w:sz w:val="20"/>
          <w:szCs w:val="20"/>
          <w:lang w:val="en-US" w:eastAsia="es-ES_tradnl"/>
        </w:rPr>
        <w:t xml:space="preserve"> NSTE-ACS patients with </w:t>
      </w:r>
      <w:r w:rsidRPr="002B74C1">
        <w:rPr>
          <w:rFonts w:ascii="Verdana" w:eastAsia="Times New Roman" w:hAnsi="Verdana"/>
          <w:sz w:val="20"/>
          <w:szCs w:val="20"/>
          <w:lang w:val="en-US" w:eastAsia="es-ES_tradnl"/>
        </w:rPr>
        <w:t>RI</w:t>
      </w:r>
      <w:r w:rsidR="00DE3E03" w:rsidRPr="002B74C1">
        <w:rPr>
          <w:rFonts w:ascii="Verdana" w:eastAsia="Times New Roman" w:hAnsi="Verdana"/>
          <w:sz w:val="20"/>
          <w:szCs w:val="20"/>
          <w:lang w:val="en-US" w:eastAsia="es-ES_tradnl"/>
        </w:rPr>
        <w:t xml:space="preserve"> and </w:t>
      </w:r>
      <w:r w:rsidR="00E31C4F" w:rsidRPr="002B74C1">
        <w:rPr>
          <w:rFonts w:ascii="Verdana" w:eastAsia="Times New Roman" w:hAnsi="Verdana"/>
          <w:sz w:val="20"/>
          <w:szCs w:val="20"/>
          <w:lang w:val="en-US" w:eastAsia="es-ES_tradnl"/>
        </w:rPr>
        <w:t>164</w:t>
      </w:r>
      <w:r w:rsidR="00DE3E03" w:rsidRPr="002B74C1">
        <w:rPr>
          <w:rFonts w:ascii="Verdana" w:eastAsia="Times New Roman" w:hAnsi="Verdana"/>
          <w:sz w:val="20"/>
          <w:szCs w:val="20"/>
          <w:lang w:val="en-US" w:eastAsia="es-ES_tradnl"/>
        </w:rPr>
        <w:t xml:space="preserve"> without </w:t>
      </w:r>
      <w:r w:rsidR="00E31C4F" w:rsidRPr="002B74C1">
        <w:rPr>
          <w:rFonts w:ascii="Verdana" w:eastAsia="Times New Roman" w:hAnsi="Verdana"/>
          <w:sz w:val="20"/>
          <w:szCs w:val="20"/>
          <w:lang w:val="en-US" w:eastAsia="es-ES_tradnl"/>
        </w:rPr>
        <w:t>RI, and 34 SA patients with RI and 161 without RI</w:t>
      </w:r>
      <w:r w:rsidR="00DE3E03" w:rsidRPr="002B74C1">
        <w:rPr>
          <w:rFonts w:ascii="Verdana" w:eastAsia="Times New Roman" w:hAnsi="Verdana"/>
          <w:sz w:val="20"/>
          <w:szCs w:val="20"/>
          <w:lang w:val="en-US" w:eastAsia="es-ES_tradnl"/>
        </w:rPr>
        <w:t xml:space="preserve">. </w:t>
      </w:r>
      <w:r w:rsidR="00E31C4F" w:rsidRPr="002B74C1">
        <w:rPr>
          <w:rFonts w:ascii="Verdana" w:eastAsia="Times New Roman" w:hAnsi="Verdana"/>
          <w:sz w:val="20"/>
          <w:szCs w:val="20"/>
          <w:lang w:val="en-US" w:eastAsia="es-ES_tradnl"/>
        </w:rPr>
        <w:t xml:space="preserve"> </w:t>
      </w:r>
    </w:p>
    <w:p w:rsidR="00DE3E03" w:rsidRPr="002B74C1" w:rsidRDefault="00DE3E03" w:rsidP="00DE3E03">
      <w:pPr>
        <w:jc w:val="both"/>
        <w:rPr>
          <w:rFonts w:ascii="Verdana" w:eastAsia="Times New Roman" w:hAnsi="Verdana"/>
          <w:sz w:val="20"/>
          <w:szCs w:val="20"/>
          <w:lang w:val="en-US" w:eastAsia="es-ES_tradnl"/>
        </w:rPr>
      </w:pPr>
      <w:proofErr w:type="spellStart"/>
      <w:r w:rsidRPr="002B74C1">
        <w:rPr>
          <w:rFonts w:ascii="Verdana" w:eastAsia="Times New Roman" w:hAnsi="Verdana"/>
          <w:sz w:val="20"/>
          <w:szCs w:val="20"/>
          <w:lang w:val="en-US" w:eastAsia="es-ES_tradnl"/>
        </w:rPr>
        <w:t>pTF</w:t>
      </w:r>
      <w:proofErr w:type="spellEnd"/>
      <w:r w:rsidRPr="002B74C1">
        <w:rPr>
          <w:rFonts w:ascii="Verdana" w:eastAsia="Times New Roman" w:hAnsi="Verdana"/>
          <w:sz w:val="20"/>
          <w:szCs w:val="20"/>
          <w:lang w:val="en-US" w:eastAsia="es-ES_tradnl"/>
        </w:rPr>
        <w:t xml:space="preserve"> was evaluated by whole blood</w:t>
      </w:r>
      <w:r w:rsidRPr="002B74C1" w:rsidDel="00315EE1">
        <w:rPr>
          <w:rFonts w:ascii="Verdana" w:eastAsia="Times New Roman" w:hAnsi="Verdana"/>
          <w:sz w:val="20"/>
          <w:szCs w:val="20"/>
          <w:lang w:val="en-US" w:eastAsia="es-ES_tradnl"/>
        </w:rPr>
        <w:t xml:space="preserve"> </w:t>
      </w:r>
      <w:r w:rsidRPr="002B74C1">
        <w:rPr>
          <w:rFonts w:ascii="Verdana" w:eastAsia="Times New Roman" w:hAnsi="Verdana"/>
          <w:sz w:val="20"/>
          <w:szCs w:val="20"/>
          <w:lang w:val="en-US" w:eastAsia="es-ES_tradnl"/>
        </w:rPr>
        <w:t xml:space="preserve">flow </w:t>
      </w:r>
      <w:proofErr w:type="spellStart"/>
      <w:r w:rsidRPr="002B74C1">
        <w:rPr>
          <w:rFonts w:ascii="Verdana" w:eastAsia="Times New Roman" w:hAnsi="Verdana"/>
          <w:sz w:val="20"/>
          <w:szCs w:val="20"/>
          <w:lang w:val="en-US" w:eastAsia="es-ES_tradnl"/>
        </w:rPr>
        <w:t>cytometry</w:t>
      </w:r>
      <w:proofErr w:type="spellEnd"/>
      <w:r w:rsidRPr="002B74C1">
        <w:rPr>
          <w:rFonts w:ascii="Verdana" w:eastAsia="Times New Roman" w:hAnsi="Verdana"/>
          <w:sz w:val="20"/>
          <w:szCs w:val="20"/>
          <w:lang w:val="en-US" w:eastAsia="es-ES_tradnl"/>
        </w:rPr>
        <w:t xml:space="preserve">, platelet </w:t>
      </w:r>
      <w:proofErr w:type="spellStart"/>
      <w:r w:rsidRPr="002B74C1">
        <w:rPr>
          <w:rFonts w:ascii="Verdana" w:eastAsia="Times New Roman" w:hAnsi="Verdana"/>
          <w:sz w:val="20"/>
          <w:szCs w:val="20"/>
          <w:lang w:val="en-US" w:eastAsia="es-ES_tradnl"/>
        </w:rPr>
        <w:t>transcrip</w:t>
      </w:r>
      <w:r w:rsidR="008C47C3">
        <w:rPr>
          <w:rFonts w:ascii="Verdana" w:eastAsia="Times New Roman" w:hAnsi="Verdana"/>
          <w:sz w:val="20"/>
          <w:szCs w:val="20"/>
          <w:lang w:val="en-US" w:eastAsia="es-ES_tradnl"/>
        </w:rPr>
        <w:t>tome</w:t>
      </w:r>
      <w:proofErr w:type="spellEnd"/>
      <w:r w:rsidR="008C47C3">
        <w:rPr>
          <w:rFonts w:ascii="Verdana" w:eastAsia="Times New Roman" w:hAnsi="Verdana"/>
          <w:sz w:val="20"/>
          <w:szCs w:val="20"/>
          <w:lang w:val="en-US" w:eastAsia="es-ES_tradnl"/>
        </w:rPr>
        <w:t xml:space="preserve"> by </w:t>
      </w:r>
      <w:proofErr w:type="spellStart"/>
      <w:r w:rsidR="008C47C3">
        <w:rPr>
          <w:rFonts w:ascii="Verdana" w:eastAsia="Times New Roman" w:hAnsi="Verdana"/>
          <w:sz w:val="20"/>
          <w:szCs w:val="20"/>
          <w:lang w:val="en-US" w:eastAsia="es-ES_tradnl"/>
        </w:rPr>
        <w:t>Illumina</w:t>
      </w:r>
      <w:proofErr w:type="spellEnd"/>
      <w:r w:rsidR="008C47C3">
        <w:rPr>
          <w:rFonts w:ascii="Verdana" w:eastAsia="Times New Roman" w:hAnsi="Verdana"/>
          <w:sz w:val="20"/>
          <w:szCs w:val="20"/>
          <w:lang w:val="en-US" w:eastAsia="es-ES_tradnl"/>
        </w:rPr>
        <w:t xml:space="preserve"> Human </w:t>
      </w:r>
      <w:proofErr w:type="spellStart"/>
      <w:r w:rsidR="008C47C3">
        <w:rPr>
          <w:rFonts w:ascii="Verdana" w:eastAsia="Times New Roman" w:hAnsi="Verdana"/>
          <w:sz w:val="20"/>
          <w:szCs w:val="20"/>
          <w:lang w:val="en-US" w:eastAsia="es-ES_tradnl"/>
        </w:rPr>
        <w:t>BeadChips</w:t>
      </w:r>
      <w:proofErr w:type="spellEnd"/>
      <w:r w:rsidR="008C47C3">
        <w:rPr>
          <w:rFonts w:ascii="Verdana" w:eastAsia="Times New Roman" w:hAnsi="Verdana"/>
          <w:sz w:val="20"/>
          <w:szCs w:val="20"/>
          <w:lang w:val="en-US" w:eastAsia="es-ES_tradnl"/>
        </w:rPr>
        <w:t xml:space="preserve"> and</w:t>
      </w:r>
      <w:r w:rsidRPr="002B74C1">
        <w:rPr>
          <w:rFonts w:ascii="Verdana" w:eastAsia="Times New Roman" w:hAnsi="Verdana"/>
          <w:sz w:val="20"/>
          <w:szCs w:val="20"/>
          <w:lang w:val="en-US" w:eastAsia="es-ES_tradnl"/>
        </w:rPr>
        <w:t xml:space="preserve"> plasma protein changes by 2-dimensional electrophoresis (2-DE). </w:t>
      </w:r>
    </w:p>
    <w:p w:rsidR="00D81966" w:rsidRPr="002B74C1" w:rsidRDefault="00DE3E03" w:rsidP="00D81966">
      <w:pPr>
        <w:jc w:val="both"/>
        <w:rPr>
          <w:rFonts w:ascii="Verdana" w:eastAsia="Times New Roman" w:hAnsi="Verdana"/>
          <w:sz w:val="20"/>
          <w:szCs w:val="20"/>
          <w:lang w:val="en-US" w:eastAsia="es-ES_tradnl"/>
        </w:rPr>
      </w:pPr>
      <w:r w:rsidRPr="002B74C1">
        <w:rPr>
          <w:rFonts w:ascii="Verdana" w:eastAsia="Times New Roman" w:hAnsi="Verdana"/>
          <w:sz w:val="20"/>
          <w:szCs w:val="20"/>
          <w:lang w:val="en-US" w:eastAsia="es-ES_tradnl"/>
        </w:rPr>
        <w:t>The percentage of TF-positive platelets</w:t>
      </w:r>
      <w:r w:rsidR="00D81966" w:rsidRPr="002B74C1">
        <w:rPr>
          <w:rFonts w:ascii="Verdana" w:eastAsia="Times New Roman" w:hAnsi="Verdana"/>
          <w:sz w:val="20"/>
          <w:szCs w:val="20"/>
          <w:lang w:val="en-US" w:eastAsia="es-ES_tradnl"/>
        </w:rPr>
        <w:t xml:space="preserve"> was </w:t>
      </w:r>
      <w:r w:rsidRPr="002B74C1">
        <w:rPr>
          <w:rFonts w:ascii="Verdana" w:eastAsia="Times New Roman" w:hAnsi="Verdana"/>
          <w:sz w:val="20"/>
          <w:szCs w:val="20"/>
          <w:lang w:val="en-US" w:eastAsia="es-ES_tradnl"/>
        </w:rPr>
        <w:t>s</w:t>
      </w:r>
      <w:r w:rsidR="00112FC2">
        <w:rPr>
          <w:rFonts w:ascii="Verdana" w:eastAsia="Times New Roman" w:hAnsi="Verdana"/>
          <w:sz w:val="20"/>
          <w:szCs w:val="20"/>
          <w:lang w:val="en-US" w:eastAsia="es-ES_tradnl"/>
        </w:rPr>
        <w:t xml:space="preserve">ignificantly lower in NSTE-ACS </w:t>
      </w:r>
      <w:r w:rsidR="0032210C" w:rsidRPr="002B74C1">
        <w:rPr>
          <w:rFonts w:ascii="Verdana" w:eastAsia="Times New Roman" w:hAnsi="Verdana"/>
          <w:sz w:val="20"/>
          <w:szCs w:val="20"/>
          <w:lang w:val="en-US" w:eastAsia="es-ES_tradnl"/>
        </w:rPr>
        <w:t xml:space="preserve">patients </w:t>
      </w:r>
      <w:r w:rsidR="00112FC2">
        <w:rPr>
          <w:rFonts w:ascii="Verdana" w:eastAsia="Times New Roman" w:hAnsi="Verdana"/>
          <w:sz w:val="20"/>
          <w:szCs w:val="20"/>
          <w:lang w:val="en-US" w:eastAsia="es-ES_tradnl"/>
        </w:rPr>
        <w:t xml:space="preserve">with </w:t>
      </w:r>
      <w:r w:rsidR="00E1412B" w:rsidRPr="002B74C1">
        <w:rPr>
          <w:rFonts w:ascii="Verdana" w:eastAsia="Times New Roman" w:hAnsi="Verdana"/>
          <w:sz w:val="20"/>
          <w:szCs w:val="20"/>
          <w:lang w:val="en-US" w:eastAsia="es-ES_tradnl"/>
        </w:rPr>
        <w:t>RI</w:t>
      </w:r>
      <w:r w:rsidRPr="002B74C1">
        <w:rPr>
          <w:rFonts w:ascii="Verdana" w:eastAsia="Times New Roman" w:hAnsi="Verdana"/>
          <w:sz w:val="20"/>
          <w:szCs w:val="20"/>
          <w:lang w:val="en-US" w:eastAsia="es-ES_tradnl"/>
        </w:rPr>
        <w:t xml:space="preserve"> compared to subjects without </w:t>
      </w:r>
      <w:r w:rsidR="00E1412B" w:rsidRPr="002B74C1">
        <w:rPr>
          <w:rFonts w:ascii="Verdana" w:eastAsia="Times New Roman" w:hAnsi="Verdana"/>
          <w:sz w:val="20"/>
          <w:szCs w:val="20"/>
          <w:lang w:val="en-US" w:eastAsia="es-ES_tradnl"/>
        </w:rPr>
        <w:t xml:space="preserve">RI </w:t>
      </w:r>
      <w:r w:rsidRPr="002B74C1">
        <w:rPr>
          <w:rFonts w:ascii="Verdana" w:eastAsia="Times New Roman" w:hAnsi="Verdana"/>
          <w:sz w:val="20"/>
          <w:szCs w:val="20"/>
          <w:lang w:val="en-US" w:eastAsia="es-ES_tradnl"/>
        </w:rPr>
        <w:t>(3.65±1</w:t>
      </w:r>
      <w:r w:rsidR="0051514D">
        <w:rPr>
          <w:rFonts w:ascii="Verdana" w:eastAsia="Times New Roman" w:hAnsi="Verdana"/>
          <w:sz w:val="20"/>
          <w:szCs w:val="20"/>
          <w:lang w:val="en-US" w:eastAsia="es-ES_tradnl"/>
        </w:rPr>
        <w:t>.17 and 4.69±0.8, respectively). A similar trend, although not reaching the statistical significance, w</w:t>
      </w:r>
      <w:r w:rsidR="00112FC2">
        <w:rPr>
          <w:rFonts w:ascii="Verdana" w:eastAsia="Times New Roman" w:hAnsi="Verdana"/>
          <w:sz w:val="20"/>
          <w:szCs w:val="20"/>
          <w:lang w:val="en-US" w:eastAsia="es-ES_tradnl"/>
        </w:rPr>
        <w:t>as present also in SA</w:t>
      </w:r>
      <w:r w:rsidR="0032210C">
        <w:rPr>
          <w:rFonts w:ascii="Verdana" w:eastAsia="Times New Roman" w:hAnsi="Verdana"/>
          <w:sz w:val="20"/>
          <w:szCs w:val="20"/>
          <w:lang w:val="en-US" w:eastAsia="es-ES_tradnl"/>
        </w:rPr>
        <w:t xml:space="preserve"> patients</w:t>
      </w:r>
      <w:r w:rsidR="00112FC2">
        <w:rPr>
          <w:rFonts w:ascii="Verdana" w:eastAsia="Times New Roman" w:hAnsi="Verdana"/>
          <w:sz w:val="20"/>
          <w:szCs w:val="20"/>
          <w:lang w:val="en-US" w:eastAsia="es-ES_tradnl"/>
        </w:rPr>
        <w:t xml:space="preserve"> with </w:t>
      </w:r>
      <w:r w:rsidR="0032210C">
        <w:rPr>
          <w:rFonts w:ascii="Verdana" w:eastAsia="Times New Roman" w:hAnsi="Verdana"/>
          <w:sz w:val="20"/>
          <w:szCs w:val="20"/>
          <w:lang w:val="en-US" w:eastAsia="es-ES_tradnl"/>
        </w:rPr>
        <w:t xml:space="preserve">RI </w:t>
      </w:r>
      <w:r w:rsidR="00D81966" w:rsidRPr="002B74C1">
        <w:rPr>
          <w:rFonts w:ascii="Verdana" w:eastAsia="Times New Roman" w:hAnsi="Verdana"/>
          <w:sz w:val="20"/>
          <w:szCs w:val="20"/>
          <w:lang w:val="en-US" w:eastAsia="es-ES_tradnl"/>
        </w:rPr>
        <w:t>compared to patients without RI.</w:t>
      </w:r>
    </w:p>
    <w:p w:rsidR="008A185A" w:rsidRPr="002B74C1" w:rsidRDefault="00DE3E03" w:rsidP="00DE3E03">
      <w:pPr>
        <w:jc w:val="both"/>
        <w:rPr>
          <w:rFonts w:ascii="Verdana" w:eastAsia="Times New Roman" w:hAnsi="Verdana"/>
          <w:sz w:val="20"/>
          <w:szCs w:val="20"/>
          <w:lang w:val="en-US" w:eastAsia="es-ES_tradnl"/>
        </w:rPr>
      </w:pPr>
      <w:r w:rsidRPr="002B74C1">
        <w:rPr>
          <w:rFonts w:ascii="Verdana" w:eastAsia="Times New Roman" w:hAnsi="Verdana"/>
          <w:sz w:val="20"/>
          <w:szCs w:val="20"/>
          <w:lang w:val="en-US" w:eastAsia="es-ES_tradnl"/>
        </w:rPr>
        <w:t>Differential expression analysis</w:t>
      </w:r>
      <w:r w:rsidR="0051514D">
        <w:rPr>
          <w:rFonts w:ascii="Verdana" w:eastAsia="Times New Roman" w:hAnsi="Verdana"/>
          <w:sz w:val="20"/>
          <w:szCs w:val="20"/>
          <w:lang w:val="en-US" w:eastAsia="es-ES_tradnl"/>
        </w:rPr>
        <w:t xml:space="preserve"> of the platelet </w:t>
      </w:r>
      <w:proofErr w:type="spellStart"/>
      <w:r w:rsidR="0051514D">
        <w:rPr>
          <w:rFonts w:ascii="Verdana" w:eastAsia="Times New Roman" w:hAnsi="Verdana"/>
          <w:sz w:val="20"/>
          <w:szCs w:val="20"/>
          <w:lang w:val="en-US" w:eastAsia="es-ES_tradnl"/>
        </w:rPr>
        <w:t>transcriptome</w:t>
      </w:r>
      <w:proofErr w:type="spellEnd"/>
      <w:r w:rsidRPr="002B74C1">
        <w:rPr>
          <w:rFonts w:ascii="Verdana" w:eastAsia="Times New Roman" w:hAnsi="Verdana"/>
          <w:sz w:val="20"/>
          <w:szCs w:val="20"/>
          <w:lang w:val="en-US" w:eastAsia="es-ES_tradnl"/>
        </w:rPr>
        <w:t xml:space="preserve"> showed that 28 genes were at least 1.5-fold increased and 16 genes decreased in NSTE-ACS</w:t>
      </w:r>
      <w:r w:rsidR="00C91AE3">
        <w:rPr>
          <w:rFonts w:ascii="Verdana" w:eastAsia="Times New Roman" w:hAnsi="Verdana"/>
          <w:sz w:val="20"/>
          <w:szCs w:val="20"/>
          <w:lang w:val="en-US" w:eastAsia="es-ES_tradnl"/>
        </w:rPr>
        <w:t xml:space="preserve"> </w:t>
      </w:r>
      <w:r w:rsidR="00125C43" w:rsidRPr="002B74C1">
        <w:rPr>
          <w:rFonts w:ascii="Verdana" w:eastAsia="Times New Roman" w:hAnsi="Verdana"/>
          <w:sz w:val="20"/>
          <w:szCs w:val="20"/>
          <w:lang w:val="en-US" w:eastAsia="es-ES_tradnl"/>
        </w:rPr>
        <w:t>patients</w:t>
      </w:r>
      <w:r w:rsidR="00125C43">
        <w:rPr>
          <w:rFonts w:ascii="Verdana" w:eastAsia="Times New Roman" w:hAnsi="Verdana"/>
          <w:sz w:val="20"/>
          <w:szCs w:val="20"/>
          <w:lang w:val="en-US" w:eastAsia="es-ES_tradnl"/>
        </w:rPr>
        <w:t xml:space="preserve"> </w:t>
      </w:r>
      <w:r w:rsidR="00C91AE3">
        <w:rPr>
          <w:rFonts w:ascii="Verdana" w:eastAsia="Times New Roman" w:hAnsi="Verdana"/>
          <w:sz w:val="20"/>
          <w:szCs w:val="20"/>
          <w:lang w:val="en-US" w:eastAsia="es-ES_tradnl"/>
        </w:rPr>
        <w:t xml:space="preserve">with </w:t>
      </w:r>
      <w:r w:rsidR="00D81966" w:rsidRPr="002B74C1">
        <w:rPr>
          <w:rFonts w:ascii="Verdana" w:eastAsia="Times New Roman" w:hAnsi="Verdana"/>
          <w:sz w:val="20"/>
          <w:szCs w:val="20"/>
          <w:lang w:val="en-US" w:eastAsia="es-ES_tradnl"/>
        </w:rPr>
        <w:t>RI</w:t>
      </w:r>
      <w:r w:rsidRPr="002B74C1">
        <w:rPr>
          <w:rFonts w:ascii="Verdana" w:eastAsia="Times New Roman" w:hAnsi="Verdana"/>
          <w:sz w:val="20"/>
          <w:szCs w:val="20"/>
          <w:lang w:val="en-US" w:eastAsia="es-ES_tradnl"/>
        </w:rPr>
        <w:t xml:space="preserve"> (p&lt;0.01). The expression levels of </w:t>
      </w:r>
      <w:r w:rsidR="00D81966" w:rsidRPr="002B74C1">
        <w:rPr>
          <w:rFonts w:ascii="Verdana" w:eastAsia="Times New Roman" w:hAnsi="Verdana"/>
          <w:sz w:val="20"/>
          <w:szCs w:val="20"/>
          <w:lang w:val="en-US" w:eastAsia="es-ES_tradnl"/>
        </w:rPr>
        <w:t xml:space="preserve">87 genes correlated with the severity of RI: 68 genes </w:t>
      </w:r>
      <w:r w:rsidRPr="002B74C1">
        <w:rPr>
          <w:rFonts w:ascii="Verdana" w:eastAsia="Times New Roman" w:hAnsi="Verdana"/>
          <w:sz w:val="20"/>
          <w:szCs w:val="20"/>
          <w:lang w:val="en-US" w:eastAsia="es-ES_tradnl"/>
        </w:rPr>
        <w:t xml:space="preserve">positively and 19 genes negatively (p&lt;0.01). </w:t>
      </w:r>
    </w:p>
    <w:p w:rsidR="008A185A" w:rsidRPr="002B74C1" w:rsidRDefault="00DE3E03" w:rsidP="008A185A">
      <w:pPr>
        <w:jc w:val="both"/>
        <w:rPr>
          <w:rFonts w:ascii="Verdana" w:eastAsia="Times New Roman" w:hAnsi="Verdana"/>
          <w:sz w:val="20"/>
          <w:szCs w:val="20"/>
          <w:lang w:val="en-US" w:eastAsia="es-ES_tradnl"/>
        </w:rPr>
      </w:pPr>
      <w:r w:rsidRPr="002B74C1">
        <w:rPr>
          <w:rFonts w:ascii="Verdana" w:eastAsia="Times New Roman" w:hAnsi="Verdana"/>
          <w:sz w:val="20"/>
          <w:szCs w:val="20"/>
          <w:lang w:val="en-US" w:eastAsia="es-ES_tradnl"/>
        </w:rPr>
        <w:t>Comparison of the 2-DE maps revealed significant differences among the two groups in the expression of 10 plasma proteins</w:t>
      </w:r>
      <w:r w:rsidR="008A185A" w:rsidRPr="002B74C1">
        <w:rPr>
          <w:rFonts w:ascii="Verdana" w:eastAsia="Times New Roman" w:hAnsi="Verdana"/>
          <w:sz w:val="20"/>
          <w:szCs w:val="20"/>
          <w:lang w:val="en-US" w:eastAsia="es-ES_tradnl"/>
        </w:rPr>
        <w:t>;</w:t>
      </w:r>
      <w:r w:rsidRPr="002B74C1">
        <w:rPr>
          <w:rFonts w:ascii="Verdana" w:eastAsia="Times New Roman" w:hAnsi="Verdana"/>
          <w:sz w:val="20"/>
          <w:szCs w:val="20"/>
          <w:lang w:val="en-US" w:eastAsia="es-ES_tradnl"/>
        </w:rPr>
        <w:t xml:space="preserve"> in particular</w:t>
      </w:r>
      <w:r w:rsidR="00125C43">
        <w:rPr>
          <w:rFonts w:ascii="Verdana" w:eastAsia="Times New Roman" w:hAnsi="Verdana"/>
          <w:sz w:val="20"/>
          <w:szCs w:val="20"/>
          <w:lang w:val="en-US" w:eastAsia="es-ES_tradnl"/>
        </w:rPr>
        <w:t>,</w:t>
      </w:r>
      <w:r w:rsidRPr="002B74C1">
        <w:rPr>
          <w:rFonts w:ascii="Verdana" w:eastAsia="Times New Roman" w:hAnsi="Verdana"/>
          <w:sz w:val="20"/>
          <w:szCs w:val="20"/>
          <w:lang w:val="en-US" w:eastAsia="es-ES_tradnl"/>
        </w:rPr>
        <w:t xml:space="preserve"> </w:t>
      </w:r>
      <w:r w:rsidR="00112FC2">
        <w:rPr>
          <w:rFonts w:ascii="Verdana" w:eastAsia="Times New Roman" w:hAnsi="Verdana"/>
          <w:sz w:val="20"/>
          <w:szCs w:val="20"/>
          <w:lang w:val="en-US" w:eastAsia="es-ES_tradnl"/>
        </w:rPr>
        <w:t xml:space="preserve">in NSTE-ACS </w:t>
      </w:r>
      <w:r w:rsidR="00125C43" w:rsidRPr="002B74C1">
        <w:rPr>
          <w:rFonts w:ascii="Verdana" w:eastAsia="Times New Roman" w:hAnsi="Verdana"/>
          <w:sz w:val="20"/>
          <w:szCs w:val="20"/>
          <w:lang w:val="en-US" w:eastAsia="es-ES_tradnl"/>
        </w:rPr>
        <w:t>patients</w:t>
      </w:r>
      <w:r w:rsidR="00125C43">
        <w:rPr>
          <w:rFonts w:ascii="Verdana" w:eastAsia="Times New Roman" w:hAnsi="Verdana"/>
          <w:sz w:val="20"/>
          <w:szCs w:val="20"/>
          <w:lang w:val="en-US" w:eastAsia="es-ES_tradnl"/>
        </w:rPr>
        <w:t xml:space="preserve"> </w:t>
      </w:r>
      <w:r w:rsidR="00112FC2">
        <w:rPr>
          <w:rFonts w:ascii="Verdana" w:eastAsia="Times New Roman" w:hAnsi="Verdana"/>
          <w:sz w:val="20"/>
          <w:szCs w:val="20"/>
          <w:lang w:val="en-US" w:eastAsia="es-ES_tradnl"/>
        </w:rPr>
        <w:t xml:space="preserve">with </w:t>
      </w:r>
      <w:r w:rsidR="008A185A" w:rsidRPr="002B74C1">
        <w:rPr>
          <w:rFonts w:ascii="Verdana" w:eastAsia="Times New Roman" w:hAnsi="Verdana"/>
          <w:sz w:val="20"/>
          <w:szCs w:val="20"/>
          <w:lang w:val="en-US" w:eastAsia="es-ES_tradnl"/>
        </w:rPr>
        <w:t xml:space="preserve">RI, there was the down-regulation of </w:t>
      </w:r>
      <w:proofErr w:type="spellStart"/>
      <w:r w:rsidR="008A185A" w:rsidRPr="002B74C1">
        <w:rPr>
          <w:rFonts w:ascii="Verdana" w:eastAsia="Times New Roman" w:hAnsi="Verdana"/>
          <w:sz w:val="20"/>
          <w:szCs w:val="20"/>
          <w:lang w:val="en-US" w:eastAsia="es-ES_tradnl"/>
        </w:rPr>
        <w:t>Fetuin</w:t>
      </w:r>
      <w:proofErr w:type="spellEnd"/>
      <w:r w:rsidR="008A185A" w:rsidRPr="002B74C1">
        <w:rPr>
          <w:rFonts w:ascii="Verdana" w:eastAsia="Times New Roman" w:hAnsi="Verdana"/>
          <w:sz w:val="20"/>
          <w:szCs w:val="20"/>
          <w:lang w:val="en-US" w:eastAsia="es-ES_tradnl"/>
        </w:rPr>
        <w:t>-A, a plasma protein important for the regulation of Calcium.</w:t>
      </w:r>
    </w:p>
    <w:p w:rsidR="00DE3E03" w:rsidRDefault="0005049D" w:rsidP="00DE3E03">
      <w:pPr>
        <w:jc w:val="both"/>
        <w:rPr>
          <w:rFonts w:ascii="Verdana" w:eastAsia="Times New Roman" w:hAnsi="Verdana"/>
          <w:sz w:val="20"/>
          <w:szCs w:val="20"/>
          <w:lang w:val="en-US" w:eastAsia="es-ES_tradnl"/>
        </w:rPr>
      </w:pPr>
      <w:r>
        <w:rPr>
          <w:rFonts w:ascii="Verdana" w:eastAsia="Times New Roman" w:hAnsi="Verdana"/>
          <w:sz w:val="20"/>
          <w:szCs w:val="20"/>
          <w:lang w:val="en-US" w:eastAsia="es-ES_tradnl"/>
        </w:rPr>
        <w:t>So, t</w:t>
      </w:r>
      <w:r w:rsidR="00DE3E03" w:rsidRPr="002B74C1">
        <w:rPr>
          <w:rFonts w:ascii="Verdana" w:eastAsia="Times New Roman" w:hAnsi="Verdana"/>
          <w:sz w:val="20"/>
          <w:szCs w:val="20"/>
          <w:lang w:val="en-US" w:eastAsia="es-ES_tradnl"/>
        </w:rPr>
        <w:t>he lower amount of TF-positive platelet found in N</w:t>
      </w:r>
      <w:r w:rsidR="00C91AE3">
        <w:rPr>
          <w:rFonts w:ascii="Verdana" w:eastAsia="Times New Roman" w:hAnsi="Verdana"/>
          <w:sz w:val="20"/>
          <w:szCs w:val="20"/>
          <w:lang w:val="en-US" w:eastAsia="es-ES_tradnl"/>
        </w:rPr>
        <w:t xml:space="preserve">STE-ACS </w:t>
      </w:r>
      <w:r w:rsidR="00125C43" w:rsidRPr="002B74C1">
        <w:rPr>
          <w:rFonts w:ascii="Verdana" w:eastAsia="Times New Roman" w:hAnsi="Verdana"/>
          <w:sz w:val="20"/>
          <w:szCs w:val="20"/>
          <w:lang w:val="en-US" w:eastAsia="es-ES_tradnl"/>
        </w:rPr>
        <w:t>patients</w:t>
      </w:r>
      <w:r w:rsidR="00125C43">
        <w:rPr>
          <w:rFonts w:ascii="Verdana" w:eastAsia="Times New Roman" w:hAnsi="Verdana"/>
          <w:sz w:val="20"/>
          <w:szCs w:val="20"/>
          <w:lang w:val="en-US" w:eastAsia="es-ES_tradnl"/>
        </w:rPr>
        <w:t xml:space="preserve"> </w:t>
      </w:r>
      <w:r w:rsidR="00C91AE3">
        <w:rPr>
          <w:rFonts w:ascii="Verdana" w:eastAsia="Times New Roman" w:hAnsi="Verdana"/>
          <w:sz w:val="20"/>
          <w:szCs w:val="20"/>
          <w:lang w:val="en-US" w:eastAsia="es-ES_tradnl"/>
        </w:rPr>
        <w:t xml:space="preserve">with </w:t>
      </w:r>
      <w:r w:rsidR="00BB475E" w:rsidRPr="002B74C1">
        <w:rPr>
          <w:rFonts w:ascii="Verdana" w:eastAsia="Times New Roman" w:hAnsi="Verdana"/>
          <w:sz w:val="20"/>
          <w:szCs w:val="20"/>
          <w:lang w:val="en-US" w:eastAsia="es-ES_tradnl"/>
        </w:rPr>
        <w:t>RI</w:t>
      </w:r>
      <w:r w:rsidR="00DE3E03" w:rsidRPr="002B74C1">
        <w:rPr>
          <w:rFonts w:ascii="Verdana" w:eastAsia="Times New Roman" w:hAnsi="Verdana"/>
          <w:sz w:val="20"/>
          <w:szCs w:val="20"/>
          <w:lang w:val="en-US" w:eastAsia="es-ES_tradnl"/>
        </w:rPr>
        <w:t xml:space="preserve"> may indicate an ongoing activation. Two molecular pathways appeared to be affected by </w:t>
      </w:r>
      <w:r w:rsidR="00BB475E" w:rsidRPr="002B74C1">
        <w:rPr>
          <w:rFonts w:ascii="Verdana" w:eastAsia="Times New Roman" w:hAnsi="Verdana"/>
          <w:sz w:val="20"/>
          <w:szCs w:val="20"/>
          <w:lang w:val="en-US" w:eastAsia="es-ES_tradnl"/>
        </w:rPr>
        <w:t>RI</w:t>
      </w:r>
      <w:r w:rsidR="00DE3E03" w:rsidRPr="002B74C1">
        <w:rPr>
          <w:rFonts w:ascii="Verdana" w:eastAsia="Times New Roman" w:hAnsi="Verdana"/>
          <w:sz w:val="20"/>
          <w:szCs w:val="20"/>
          <w:lang w:val="en-US" w:eastAsia="es-ES_tradnl"/>
        </w:rPr>
        <w:t xml:space="preserve">: extracellular matrix-receptor interaction may be up-regulated, while translational elongation genes were down-regulated. </w:t>
      </w:r>
      <w:r>
        <w:rPr>
          <w:rFonts w:ascii="Verdana" w:eastAsia="Times New Roman" w:hAnsi="Verdana"/>
          <w:sz w:val="20"/>
          <w:szCs w:val="20"/>
          <w:lang w:val="en-US" w:eastAsia="es-ES_tradnl"/>
        </w:rPr>
        <w:t>Finally, p</w:t>
      </w:r>
      <w:r w:rsidR="00DE3E03" w:rsidRPr="002B74C1">
        <w:rPr>
          <w:rFonts w:ascii="Verdana" w:eastAsia="Times New Roman" w:hAnsi="Verdana"/>
          <w:sz w:val="20"/>
          <w:szCs w:val="20"/>
          <w:lang w:val="en-US" w:eastAsia="es-ES_tradnl"/>
        </w:rPr>
        <w:t>lasma proteins</w:t>
      </w:r>
      <w:r>
        <w:rPr>
          <w:rFonts w:ascii="Verdana" w:eastAsia="Times New Roman" w:hAnsi="Verdana"/>
          <w:sz w:val="20"/>
          <w:szCs w:val="20"/>
          <w:lang w:val="en-US" w:eastAsia="es-ES_tradnl"/>
        </w:rPr>
        <w:t>,</w:t>
      </w:r>
      <w:r w:rsidR="00DE3E03" w:rsidRPr="002B74C1">
        <w:rPr>
          <w:rFonts w:ascii="Verdana" w:eastAsia="Times New Roman" w:hAnsi="Verdana"/>
          <w:sz w:val="20"/>
          <w:szCs w:val="20"/>
          <w:lang w:val="en-US" w:eastAsia="es-ES_tradnl"/>
        </w:rPr>
        <w:t xml:space="preserve"> identified by proteomics</w:t>
      </w:r>
      <w:r>
        <w:rPr>
          <w:rFonts w:ascii="Verdana" w:eastAsia="Times New Roman" w:hAnsi="Verdana"/>
          <w:sz w:val="20"/>
          <w:szCs w:val="20"/>
          <w:lang w:val="en-US" w:eastAsia="es-ES_tradnl"/>
        </w:rPr>
        <w:t xml:space="preserve">, </w:t>
      </w:r>
      <w:r w:rsidR="00DE3E03" w:rsidRPr="002B74C1">
        <w:rPr>
          <w:rFonts w:ascii="Verdana" w:eastAsia="Times New Roman" w:hAnsi="Verdana"/>
          <w:sz w:val="20"/>
          <w:szCs w:val="20"/>
          <w:lang w:val="en-US" w:eastAsia="es-ES_tradnl"/>
        </w:rPr>
        <w:t>may have relevance as candidate biomarkers of clinical prognosis.</w:t>
      </w:r>
    </w:p>
    <w:p w:rsidR="0005049D" w:rsidRDefault="0005049D" w:rsidP="00DE3E03">
      <w:pPr>
        <w:jc w:val="both"/>
        <w:rPr>
          <w:rFonts w:ascii="Verdana" w:eastAsia="Times New Roman" w:hAnsi="Verdana"/>
          <w:sz w:val="20"/>
          <w:szCs w:val="20"/>
          <w:lang w:val="en-US" w:eastAsia="es-ES_tradnl"/>
        </w:rPr>
      </w:pPr>
    </w:p>
    <w:p w:rsidR="0005049D" w:rsidRDefault="0005049D" w:rsidP="00DE3E03">
      <w:pPr>
        <w:jc w:val="both"/>
        <w:rPr>
          <w:rFonts w:ascii="Verdana" w:eastAsia="Times New Roman" w:hAnsi="Verdana"/>
          <w:sz w:val="20"/>
          <w:szCs w:val="20"/>
          <w:lang w:val="en-US" w:eastAsia="es-ES_tradnl"/>
        </w:rPr>
      </w:pPr>
    </w:p>
    <w:p w:rsidR="0005049D" w:rsidRPr="00BA0360" w:rsidRDefault="0005049D" w:rsidP="00DE3E03">
      <w:pPr>
        <w:jc w:val="both"/>
        <w:rPr>
          <w:rFonts w:ascii="Verdana" w:eastAsia="Times New Roman" w:hAnsi="Verdana"/>
          <w:sz w:val="14"/>
          <w:szCs w:val="20"/>
          <w:lang w:val="en-US" w:eastAsia="es-ES_tradnl"/>
        </w:rPr>
      </w:pPr>
    </w:p>
    <w:p w:rsidR="007E24E0" w:rsidRPr="00BA0360" w:rsidRDefault="007E24E0" w:rsidP="00DE3E03">
      <w:pPr>
        <w:jc w:val="both"/>
        <w:rPr>
          <w:rFonts w:ascii="Verdana" w:eastAsia="Times New Roman" w:hAnsi="Verdana"/>
          <w:sz w:val="14"/>
          <w:szCs w:val="20"/>
          <w:lang w:val="en-US" w:eastAsia="es-ES_tradnl"/>
        </w:rPr>
      </w:pPr>
    </w:p>
    <w:p w:rsidR="0051514D" w:rsidRPr="0051514D" w:rsidRDefault="00403736" w:rsidP="0051514D">
      <w:pPr>
        <w:ind w:left="720" w:hanging="720"/>
        <w:jc w:val="both"/>
        <w:rPr>
          <w:rFonts w:ascii="Verdana" w:eastAsia="Times New Roman" w:hAnsi="Verdana"/>
          <w:noProof/>
          <w:sz w:val="19"/>
          <w:szCs w:val="19"/>
          <w:lang w:val="en-US" w:eastAsia="es-ES_tradnl"/>
        </w:rPr>
      </w:pPr>
      <w:r w:rsidRPr="0051514D">
        <w:rPr>
          <w:rFonts w:ascii="Verdana" w:eastAsia="Times New Roman" w:hAnsi="Verdana"/>
          <w:sz w:val="19"/>
          <w:szCs w:val="19"/>
          <w:lang w:val="en-US" w:eastAsia="es-ES_tradnl"/>
        </w:rPr>
        <w:fldChar w:fldCharType="begin"/>
      </w:r>
      <w:r w:rsidR="007E24E0" w:rsidRPr="0051514D">
        <w:rPr>
          <w:rFonts w:ascii="Verdana" w:eastAsia="Times New Roman" w:hAnsi="Verdana"/>
          <w:sz w:val="19"/>
          <w:szCs w:val="19"/>
          <w:lang w:val="en-US" w:eastAsia="es-ES_tradnl"/>
        </w:rPr>
        <w:instrText xml:space="preserve"> ADDIN EN.REFLIST </w:instrText>
      </w:r>
      <w:r w:rsidRPr="0051514D">
        <w:rPr>
          <w:rFonts w:ascii="Verdana" w:eastAsia="Times New Roman" w:hAnsi="Verdana"/>
          <w:sz w:val="19"/>
          <w:szCs w:val="19"/>
          <w:lang w:val="en-US" w:eastAsia="es-ES_tradnl"/>
        </w:rPr>
        <w:fldChar w:fldCharType="separate"/>
      </w:r>
      <w:bookmarkStart w:id="0" w:name="_ENREF_1"/>
      <w:r w:rsidR="0051514D" w:rsidRPr="0051514D">
        <w:rPr>
          <w:rFonts w:ascii="Verdana" w:eastAsia="Times New Roman" w:hAnsi="Verdana"/>
          <w:noProof/>
          <w:sz w:val="19"/>
          <w:szCs w:val="19"/>
          <w:lang w:val="en-US" w:eastAsia="es-ES_tradnl"/>
        </w:rPr>
        <w:t>1.</w:t>
      </w:r>
      <w:r w:rsidR="0051514D" w:rsidRPr="0051514D">
        <w:rPr>
          <w:rFonts w:ascii="Verdana" w:eastAsia="Times New Roman" w:hAnsi="Verdana"/>
          <w:noProof/>
          <w:sz w:val="19"/>
          <w:szCs w:val="19"/>
          <w:lang w:val="en-US" w:eastAsia="es-ES_tradnl"/>
        </w:rPr>
        <w:tab/>
        <w:t xml:space="preserve">Gibson CM, Dumaine RL, Gelfand EV, Murphy SA, Morrow DA, et al. 2004. </w:t>
      </w:r>
      <w:r w:rsidR="0051514D" w:rsidRPr="0051514D">
        <w:rPr>
          <w:rFonts w:ascii="Verdana" w:eastAsia="Times New Roman" w:hAnsi="Verdana"/>
          <w:i/>
          <w:noProof/>
          <w:sz w:val="19"/>
          <w:szCs w:val="19"/>
          <w:lang w:val="en-US" w:eastAsia="es-ES_tradnl"/>
        </w:rPr>
        <w:t>Eur Heart J</w:t>
      </w:r>
      <w:r w:rsidR="0051514D" w:rsidRPr="0051514D">
        <w:rPr>
          <w:rFonts w:ascii="Verdana" w:eastAsia="Times New Roman" w:hAnsi="Verdana"/>
          <w:noProof/>
          <w:sz w:val="19"/>
          <w:szCs w:val="19"/>
          <w:lang w:val="en-US" w:eastAsia="es-ES_tradnl"/>
        </w:rPr>
        <w:t xml:space="preserve"> 25: 1998-2005</w:t>
      </w:r>
      <w:bookmarkEnd w:id="0"/>
    </w:p>
    <w:p w:rsidR="0051514D" w:rsidRPr="0051514D" w:rsidRDefault="0051514D" w:rsidP="0051514D">
      <w:pPr>
        <w:ind w:left="720" w:hanging="720"/>
        <w:jc w:val="both"/>
        <w:rPr>
          <w:rFonts w:ascii="Verdana" w:eastAsia="Times New Roman" w:hAnsi="Verdana"/>
          <w:noProof/>
          <w:sz w:val="19"/>
          <w:szCs w:val="19"/>
          <w:lang w:val="en-US" w:eastAsia="es-ES_tradnl"/>
        </w:rPr>
      </w:pPr>
      <w:bookmarkStart w:id="1" w:name="_ENREF_2"/>
      <w:r w:rsidRPr="0051514D">
        <w:rPr>
          <w:rFonts w:ascii="Verdana" w:eastAsia="Times New Roman" w:hAnsi="Verdana"/>
          <w:noProof/>
          <w:sz w:val="19"/>
          <w:szCs w:val="19"/>
          <w:lang w:val="en-US" w:eastAsia="es-ES_tradnl"/>
        </w:rPr>
        <w:t>2.</w:t>
      </w:r>
      <w:r w:rsidRPr="0051514D">
        <w:rPr>
          <w:rFonts w:ascii="Verdana" w:eastAsia="Times New Roman" w:hAnsi="Verdana"/>
          <w:noProof/>
          <w:sz w:val="19"/>
          <w:szCs w:val="19"/>
          <w:lang w:val="en-US" w:eastAsia="es-ES_tradnl"/>
        </w:rPr>
        <w:tab/>
        <w:t xml:space="preserve">Go AS, Chertow GM, Fan D, McCulloch CE, Hsu CY. 2004. </w:t>
      </w:r>
      <w:r w:rsidRPr="0051514D">
        <w:rPr>
          <w:rFonts w:ascii="Verdana" w:eastAsia="Times New Roman" w:hAnsi="Verdana"/>
          <w:i/>
          <w:noProof/>
          <w:sz w:val="19"/>
          <w:szCs w:val="19"/>
          <w:lang w:val="en-US" w:eastAsia="es-ES_tradnl"/>
        </w:rPr>
        <w:t>N Engl J Med</w:t>
      </w:r>
      <w:r w:rsidRPr="0051514D">
        <w:rPr>
          <w:rFonts w:ascii="Verdana" w:eastAsia="Times New Roman" w:hAnsi="Verdana"/>
          <w:noProof/>
          <w:sz w:val="19"/>
          <w:szCs w:val="19"/>
          <w:lang w:val="en-US" w:eastAsia="es-ES_tradnl"/>
        </w:rPr>
        <w:t xml:space="preserve"> 351: 1296-305</w:t>
      </w:r>
      <w:bookmarkEnd w:id="1"/>
    </w:p>
    <w:p w:rsidR="0051514D" w:rsidRPr="0051514D" w:rsidRDefault="0051514D" w:rsidP="0051514D">
      <w:pPr>
        <w:ind w:left="720" w:hanging="720"/>
        <w:jc w:val="both"/>
        <w:rPr>
          <w:rFonts w:ascii="Verdana" w:eastAsia="Times New Roman" w:hAnsi="Verdana"/>
          <w:noProof/>
          <w:sz w:val="19"/>
          <w:szCs w:val="19"/>
          <w:lang w:val="en-US" w:eastAsia="es-ES_tradnl"/>
        </w:rPr>
      </w:pPr>
      <w:bookmarkStart w:id="2" w:name="_ENREF_3"/>
      <w:r w:rsidRPr="0051514D">
        <w:rPr>
          <w:rFonts w:ascii="Verdana" w:eastAsia="Times New Roman" w:hAnsi="Verdana"/>
          <w:noProof/>
          <w:sz w:val="19"/>
          <w:szCs w:val="19"/>
          <w:lang w:val="en-US" w:eastAsia="es-ES_tradnl"/>
        </w:rPr>
        <w:t>3.</w:t>
      </w:r>
      <w:r w:rsidRPr="0051514D">
        <w:rPr>
          <w:rFonts w:ascii="Verdana" w:eastAsia="Times New Roman" w:hAnsi="Verdana"/>
          <w:noProof/>
          <w:sz w:val="19"/>
          <w:szCs w:val="19"/>
          <w:lang w:val="en-US" w:eastAsia="es-ES_tradnl"/>
        </w:rPr>
        <w:tab/>
        <w:t xml:space="preserve">Wright RS, Reeder GS, Herzog CA, Albright RC, Williams BA, et al. 2002. </w:t>
      </w:r>
      <w:r w:rsidRPr="0051514D">
        <w:rPr>
          <w:rFonts w:ascii="Verdana" w:eastAsia="Times New Roman" w:hAnsi="Verdana"/>
          <w:i/>
          <w:noProof/>
          <w:sz w:val="19"/>
          <w:szCs w:val="19"/>
          <w:lang w:val="en-US" w:eastAsia="es-ES_tradnl"/>
        </w:rPr>
        <w:t>Ann Intern Med</w:t>
      </w:r>
      <w:r w:rsidRPr="0051514D">
        <w:rPr>
          <w:rFonts w:ascii="Verdana" w:eastAsia="Times New Roman" w:hAnsi="Verdana"/>
          <w:noProof/>
          <w:sz w:val="19"/>
          <w:szCs w:val="19"/>
          <w:lang w:val="en-US" w:eastAsia="es-ES_tradnl"/>
        </w:rPr>
        <w:t xml:space="preserve"> 137: 563-70</w:t>
      </w:r>
      <w:bookmarkEnd w:id="2"/>
    </w:p>
    <w:p w:rsidR="0051514D" w:rsidRPr="00DC0517" w:rsidRDefault="0051514D" w:rsidP="0051514D">
      <w:pPr>
        <w:ind w:left="720" w:hanging="720"/>
        <w:jc w:val="both"/>
        <w:rPr>
          <w:rFonts w:ascii="Verdana" w:eastAsia="Times New Roman" w:hAnsi="Verdana"/>
          <w:noProof/>
          <w:sz w:val="19"/>
          <w:szCs w:val="19"/>
          <w:lang w:eastAsia="es-ES_tradnl"/>
        </w:rPr>
      </w:pPr>
      <w:bookmarkStart w:id="3" w:name="_ENREF_4"/>
      <w:r w:rsidRPr="0051514D">
        <w:rPr>
          <w:rFonts w:ascii="Verdana" w:eastAsia="Times New Roman" w:hAnsi="Verdana"/>
          <w:noProof/>
          <w:sz w:val="19"/>
          <w:szCs w:val="19"/>
          <w:lang w:val="en-US" w:eastAsia="es-ES_tradnl"/>
        </w:rPr>
        <w:t>4.</w:t>
      </w:r>
      <w:r w:rsidRPr="0051514D">
        <w:rPr>
          <w:rFonts w:ascii="Verdana" w:eastAsia="Times New Roman" w:hAnsi="Verdana"/>
          <w:noProof/>
          <w:sz w:val="19"/>
          <w:szCs w:val="19"/>
          <w:lang w:val="en-US" w:eastAsia="es-ES_tradnl"/>
        </w:rPr>
        <w:tab/>
        <w:t xml:space="preserve">Masoudi FA, Plomondon ME, Magid DJ, Sales A, Rumsfeld JS. 2004. </w:t>
      </w:r>
      <w:r w:rsidRPr="00DC0517">
        <w:rPr>
          <w:rFonts w:ascii="Verdana" w:eastAsia="Times New Roman" w:hAnsi="Verdana"/>
          <w:i/>
          <w:noProof/>
          <w:sz w:val="19"/>
          <w:szCs w:val="19"/>
          <w:lang w:eastAsia="es-ES_tradnl"/>
        </w:rPr>
        <w:t>Am Heart J</w:t>
      </w:r>
      <w:r w:rsidRPr="00DC0517">
        <w:rPr>
          <w:rFonts w:ascii="Verdana" w:eastAsia="Times New Roman" w:hAnsi="Verdana"/>
          <w:noProof/>
          <w:sz w:val="19"/>
          <w:szCs w:val="19"/>
          <w:lang w:eastAsia="es-ES_tradnl"/>
        </w:rPr>
        <w:t xml:space="preserve"> 147: 623-9</w:t>
      </w:r>
      <w:bookmarkEnd w:id="3"/>
    </w:p>
    <w:p w:rsidR="0051514D" w:rsidRPr="00DC0517" w:rsidRDefault="0051514D" w:rsidP="0051514D">
      <w:pPr>
        <w:ind w:left="720" w:hanging="720"/>
        <w:jc w:val="both"/>
        <w:rPr>
          <w:rFonts w:ascii="Verdana" w:eastAsia="Times New Roman" w:hAnsi="Verdana"/>
          <w:noProof/>
          <w:sz w:val="19"/>
          <w:szCs w:val="19"/>
          <w:lang w:eastAsia="es-ES_tradnl"/>
        </w:rPr>
      </w:pPr>
      <w:bookmarkStart w:id="4" w:name="_ENREF_5"/>
      <w:r w:rsidRPr="00DC0517">
        <w:rPr>
          <w:rFonts w:ascii="Verdana" w:eastAsia="Times New Roman" w:hAnsi="Verdana"/>
          <w:noProof/>
          <w:sz w:val="19"/>
          <w:szCs w:val="19"/>
          <w:lang w:eastAsia="es-ES_tradnl"/>
        </w:rPr>
        <w:t>5.</w:t>
      </w:r>
      <w:r w:rsidRPr="00DC0517">
        <w:rPr>
          <w:rFonts w:ascii="Verdana" w:eastAsia="Times New Roman" w:hAnsi="Verdana"/>
          <w:noProof/>
          <w:sz w:val="19"/>
          <w:szCs w:val="19"/>
          <w:lang w:eastAsia="es-ES_tradnl"/>
        </w:rPr>
        <w:tab/>
        <w:t xml:space="preserve">Camera M, Frigerio M, Toschi V, Brambilla M, Rossi F, et al. 2003. </w:t>
      </w:r>
      <w:r w:rsidRPr="00DC0517">
        <w:rPr>
          <w:rFonts w:ascii="Verdana" w:eastAsia="Times New Roman" w:hAnsi="Verdana"/>
          <w:i/>
          <w:noProof/>
          <w:sz w:val="19"/>
          <w:szCs w:val="19"/>
          <w:lang w:eastAsia="es-ES_tradnl"/>
        </w:rPr>
        <w:t>Arterioscler Thromb Vasc Biol</w:t>
      </w:r>
      <w:r w:rsidRPr="00DC0517">
        <w:rPr>
          <w:rFonts w:ascii="Verdana" w:eastAsia="Times New Roman" w:hAnsi="Verdana"/>
          <w:noProof/>
          <w:sz w:val="19"/>
          <w:szCs w:val="19"/>
          <w:lang w:eastAsia="es-ES_tradnl"/>
        </w:rPr>
        <w:t xml:space="preserve"> 23: 1690-6</w:t>
      </w:r>
      <w:bookmarkEnd w:id="4"/>
    </w:p>
    <w:p w:rsidR="0005049D" w:rsidRPr="0051514D" w:rsidRDefault="0051514D" w:rsidP="0051514D">
      <w:pPr>
        <w:ind w:left="720" w:hanging="720"/>
        <w:jc w:val="both"/>
        <w:rPr>
          <w:rFonts w:ascii="Verdana" w:eastAsia="Times New Roman" w:hAnsi="Verdana"/>
          <w:sz w:val="19"/>
          <w:szCs w:val="19"/>
          <w:lang w:val="en-US" w:eastAsia="es-ES_tradnl"/>
        </w:rPr>
      </w:pPr>
      <w:bookmarkStart w:id="5" w:name="_ENREF_6"/>
      <w:r w:rsidRPr="00DC0517">
        <w:rPr>
          <w:rFonts w:ascii="Verdana" w:eastAsia="Times New Roman" w:hAnsi="Verdana"/>
          <w:noProof/>
          <w:sz w:val="19"/>
          <w:szCs w:val="19"/>
          <w:lang w:eastAsia="es-ES_tradnl"/>
        </w:rPr>
        <w:t>6.</w:t>
      </w:r>
      <w:r w:rsidRPr="00DC0517">
        <w:rPr>
          <w:rFonts w:ascii="Verdana" w:eastAsia="Times New Roman" w:hAnsi="Verdana"/>
          <w:noProof/>
          <w:sz w:val="19"/>
          <w:szCs w:val="19"/>
          <w:lang w:eastAsia="es-ES_tradnl"/>
        </w:rPr>
        <w:tab/>
        <w:t xml:space="preserve">Brambilla M, Camera M, Colnago D, Marenzi G, De Metrio M, et al. 2008. </w:t>
      </w:r>
      <w:r w:rsidRPr="0051514D">
        <w:rPr>
          <w:rFonts w:ascii="Verdana" w:eastAsia="Times New Roman" w:hAnsi="Verdana"/>
          <w:i/>
          <w:noProof/>
          <w:sz w:val="19"/>
          <w:szCs w:val="19"/>
          <w:lang w:val="en-US" w:eastAsia="es-ES_tradnl"/>
        </w:rPr>
        <w:t>Arterioscler Thromb Vasc Biol</w:t>
      </w:r>
      <w:r w:rsidRPr="0051514D">
        <w:rPr>
          <w:rFonts w:ascii="Verdana" w:eastAsia="Times New Roman" w:hAnsi="Verdana"/>
          <w:noProof/>
          <w:sz w:val="19"/>
          <w:szCs w:val="19"/>
          <w:lang w:val="en-US" w:eastAsia="es-ES_tradnl"/>
        </w:rPr>
        <w:t xml:space="preserve"> 28: 947-53</w:t>
      </w:r>
      <w:bookmarkEnd w:id="5"/>
      <w:r w:rsidR="00403736" w:rsidRPr="0051514D">
        <w:rPr>
          <w:rFonts w:ascii="Verdana" w:eastAsia="Times New Roman" w:hAnsi="Verdana"/>
          <w:sz w:val="19"/>
          <w:szCs w:val="19"/>
          <w:lang w:val="en-US" w:eastAsia="es-ES_tradnl"/>
        </w:rPr>
        <w:fldChar w:fldCharType="end"/>
      </w:r>
    </w:p>
    <w:sectPr w:rsidR="0005049D" w:rsidRPr="0051514D" w:rsidSect="000E102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F5B61"/>
    <w:multiLevelType w:val="hybridMultilevel"/>
    <w:tmpl w:val="F8080012"/>
    <w:lvl w:ilvl="0" w:tplc="0332EC1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1C5EA9"/>
    <w:multiLevelType w:val="hybridMultilevel"/>
    <w:tmpl w:val="1A3CD95E"/>
    <w:lvl w:ilvl="0" w:tplc="0332EC1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283"/>
  <w:characterSpacingControl w:val="doNotCompress"/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nn Rev Biochem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xst9r2r59dxz01edpx9v5xpstxeaep2zrpzs&quot;&gt;My EndNote Library&lt;record-ids&gt;&lt;item&gt;258&lt;/item&gt;&lt;item&gt;360&lt;/item&gt;&lt;item&gt;363&lt;/item&gt;&lt;item&gt;375&lt;/item&gt;&lt;item&gt;431&lt;/item&gt;&lt;item&gt;483&lt;/item&gt;&lt;/record-ids&gt;&lt;/item&gt;&lt;/Libraries&gt;"/>
  </w:docVars>
  <w:rsids>
    <w:rsidRoot w:val="00DE3E03"/>
    <w:rsid w:val="00002B5D"/>
    <w:rsid w:val="00021B4E"/>
    <w:rsid w:val="0004287F"/>
    <w:rsid w:val="0005049D"/>
    <w:rsid w:val="000823A3"/>
    <w:rsid w:val="000A259F"/>
    <w:rsid w:val="000E1026"/>
    <w:rsid w:val="00112FC2"/>
    <w:rsid w:val="00125C43"/>
    <w:rsid w:val="00152FB4"/>
    <w:rsid w:val="001B57E4"/>
    <w:rsid w:val="001C4F7A"/>
    <w:rsid w:val="002451BE"/>
    <w:rsid w:val="002B74C1"/>
    <w:rsid w:val="002C35CB"/>
    <w:rsid w:val="0032210C"/>
    <w:rsid w:val="00333774"/>
    <w:rsid w:val="0034222D"/>
    <w:rsid w:val="003D1D7D"/>
    <w:rsid w:val="0040187B"/>
    <w:rsid w:val="00403736"/>
    <w:rsid w:val="0051514D"/>
    <w:rsid w:val="00557316"/>
    <w:rsid w:val="005A0011"/>
    <w:rsid w:val="0061207A"/>
    <w:rsid w:val="006D262D"/>
    <w:rsid w:val="00733699"/>
    <w:rsid w:val="007E24E0"/>
    <w:rsid w:val="008551AD"/>
    <w:rsid w:val="008A185A"/>
    <w:rsid w:val="008C47C3"/>
    <w:rsid w:val="008D3319"/>
    <w:rsid w:val="008D7B5B"/>
    <w:rsid w:val="008F0051"/>
    <w:rsid w:val="00903EAF"/>
    <w:rsid w:val="00915C9F"/>
    <w:rsid w:val="009209FB"/>
    <w:rsid w:val="00922E1F"/>
    <w:rsid w:val="0093218D"/>
    <w:rsid w:val="00934C7E"/>
    <w:rsid w:val="00973EA6"/>
    <w:rsid w:val="00990F14"/>
    <w:rsid w:val="00A94D3C"/>
    <w:rsid w:val="00B0074D"/>
    <w:rsid w:val="00B105D1"/>
    <w:rsid w:val="00B846B8"/>
    <w:rsid w:val="00B91ADF"/>
    <w:rsid w:val="00BA0360"/>
    <w:rsid w:val="00BB475E"/>
    <w:rsid w:val="00BC282A"/>
    <w:rsid w:val="00C30131"/>
    <w:rsid w:val="00C91AE3"/>
    <w:rsid w:val="00D81966"/>
    <w:rsid w:val="00DC0517"/>
    <w:rsid w:val="00DE3E03"/>
    <w:rsid w:val="00E1412B"/>
    <w:rsid w:val="00E1675A"/>
    <w:rsid w:val="00E31C4F"/>
    <w:rsid w:val="00E9791A"/>
    <w:rsid w:val="00EC4533"/>
    <w:rsid w:val="00EF2765"/>
    <w:rsid w:val="00F666CF"/>
    <w:rsid w:val="00FF0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E3E03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SFBodytext">
    <w:name w:val="DSF Body text"/>
    <w:basedOn w:val="Normale"/>
    <w:rsid w:val="00DE3E03"/>
    <w:pPr>
      <w:spacing w:before="120" w:after="120" w:line="260" w:lineRule="exact"/>
      <w:ind w:firstLine="284"/>
      <w:jc w:val="both"/>
    </w:pPr>
    <w:rPr>
      <w:rFonts w:ascii="Times New Roman" w:eastAsia="Times New Roman" w:hAnsi="Times New Roman"/>
      <w:sz w:val="22"/>
      <w:szCs w:val="20"/>
      <w:lang w:val="es-ES_tradnl" w:eastAsia="es-ES_tradnl"/>
    </w:rPr>
  </w:style>
  <w:style w:type="paragraph" w:styleId="Paragrafoelenco">
    <w:name w:val="List Paragraph"/>
    <w:basedOn w:val="Normale"/>
    <w:uiPriority w:val="34"/>
    <w:qFormat/>
    <w:rsid w:val="00DE3E0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7E24E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1E14B67C-037B-4215-8B15-ADC9B23580AB}"/>
</file>

<file path=customXml/itemProps2.xml><?xml version="1.0" encoding="utf-8"?>
<ds:datastoreItem xmlns:ds="http://schemas.openxmlformats.org/officeDocument/2006/customXml" ds:itemID="{52FB82B5-87ED-4C99-80D8-079B59FC497C}"/>
</file>

<file path=customXml/itemProps3.xml><?xml version="1.0" encoding="utf-8"?>
<ds:datastoreItem xmlns:ds="http://schemas.openxmlformats.org/officeDocument/2006/customXml" ds:itemID="{37AE4730-049A-40C4-BE75-9E851292C2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pcanzano</dc:creator>
  <cp:lastModifiedBy>pcanzano</cp:lastModifiedBy>
  <cp:revision>5</cp:revision>
  <cp:lastPrinted>2013-07-12T11:38:00Z</cp:lastPrinted>
  <dcterms:created xsi:type="dcterms:W3CDTF">2013-05-31T07:32:00Z</dcterms:created>
  <dcterms:modified xsi:type="dcterms:W3CDTF">2013-10-17T07:41:00Z</dcterms:modified>
</cp:coreProperties>
</file>